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1FC554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677420">
        <w:rPr>
          <w:sz w:val="32"/>
          <w:szCs w:val="32"/>
        </w:rPr>
        <w:t>R</w:t>
      </w:r>
      <w:r w:rsidR="004F12FC" w:rsidRPr="00677420">
        <w:rPr>
          <w:sz w:val="32"/>
          <w:szCs w:val="32"/>
        </w:rPr>
        <w:t>4</w:t>
      </w:r>
      <w:r w:rsidR="00091557" w:rsidRPr="00677420">
        <w:rPr>
          <w:sz w:val="32"/>
          <w:szCs w:val="32"/>
        </w:rPr>
        <w:t>-</w:t>
      </w:r>
      <w:r w:rsidR="004F12FC" w:rsidRPr="00677420">
        <w:rPr>
          <w:sz w:val="32"/>
          <w:szCs w:val="32"/>
        </w:rPr>
        <w:t>23</w:t>
      </w:r>
      <w:r w:rsidR="002266BC" w:rsidRPr="00677420">
        <w:rPr>
          <w:sz w:val="32"/>
          <w:szCs w:val="32"/>
        </w:rPr>
        <w:t>04541</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6468CE65" w:rsidR="00E90E49" w:rsidRPr="00E62066" w:rsidRDefault="00E90E49" w:rsidP="00311702">
      <w:pPr>
        <w:pStyle w:val="3GPPHeader"/>
        <w:rPr>
          <w:sz w:val="22"/>
        </w:rPr>
      </w:pPr>
      <w:r w:rsidRPr="00E62066">
        <w:rPr>
          <w:sz w:val="22"/>
        </w:rPr>
        <w:t>Agenda Item:</w:t>
      </w:r>
      <w:r w:rsidRPr="00E62066">
        <w:rPr>
          <w:sz w:val="22"/>
        </w:rPr>
        <w:tab/>
      </w:r>
      <w:r w:rsidR="002266BC" w:rsidRPr="00E62066">
        <w:rPr>
          <w:sz w:val="22"/>
        </w:rPr>
        <w:t>5.20.2.3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EF2C3FE" w:rsidR="00E90E49" w:rsidRPr="00CE0424" w:rsidRDefault="003D3C45" w:rsidP="00311702">
      <w:pPr>
        <w:pStyle w:val="3GPPHeader"/>
        <w:rPr>
          <w:sz w:val="22"/>
        </w:rPr>
      </w:pPr>
      <w:r>
        <w:rPr>
          <w:sz w:val="22"/>
        </w:rPr>
        <w:t>Title:</w:t>
      </w:r>
      <w:r w:rsidR="00E90E49" w:rsidRPr="00CE0424">
        <w:rPr>
          <w:sz w:val="22"/>
        </w:rPr>
        <w:tab/>
      </w:r>
      <w:r w:rsidR="002266BC">
        <w:rPr>
          <w:sz w:val="22"/>
        </w:rPr>
        <w:t>SBFD BS feasibility considerations</w:t>
      </w:r>
    </w:p>
    <w:p w14:paraId="025260C1" w14:textId="132EB955" w:rsidR="00E90E49" w:rsidRPr="00CE0424" w:rsidRDefault="00E90E49" w:rsidP="00D546FF">
      <w:pPr>
        <w:pStyle w:val="3GPPHeader"/>
        <w:rPr>
          <w:sz w:val="22"/>
        </w:rPr>
      </w:pPr>
      <w:r w:rsidRPr="00CE0424">
        <w:rPr>
          <w:sz w:val="22"/>
        </w:rPr>
        <w:t>Document for:</w:t>
      </w:r>
      <w:r w:rsidRPr="00CE0424">
        <w:rPr>
          <w:sz w:val="22"/>
        </w:rPr>
        <w:tab/>
      </w:r>
      <w:r w:rsidR="002266BC">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8FC77CF" w:rsidR="00477768" w:rsidRDefault="00B306C3" w:rsidP="00CE0424">
      <w:pPr>
        <w:pStyle w:val="BodyText"/>
      </w:pPr>
      <w:r>
        <w:t>In this contribution we present</w:t>
      </w:r>
      <w:r w:rsidR="00290237">
        <w:t xml:space="preserve"> considerations on some additional aspects of BS feasibility. Antenna isolation for self-interference and inter-sector interference, </w:t>
      </w:r>
      <w:r w:rsidR="001B4458">
        <w:t>filtering possibilities, RX linearity considerations, interference cancellation, transmitter modelling and other aspects have been presented in previous contributions.</w:t>
      </w:r>
    </w:p>
    <w:p w14:paraId="6050060C" w14:textId="4F5CBDE0" w:rsidR="001B4458" w:rsidRDefault="00361262" w:rsidP="00CE0424">
      <w:pPr>
        <w:pStyle w:val="BodyText"/>
      </w:pPr>
      <w:r>
        <w:t xml:space="preserve">For FR1, Wide Area SBFD is highly limited by receiver linearity. Possibilities exist to increase receiver linearity be means of lower levels of receiver integration and the use of filtering. Possibilities are analyzed in section </w:t>
      </w:r>
      <w:r w:rsidR="006F3DC5">
        <w:t>2, which demonstrates that such solutions would increase size, weight and power consumption and also be very hardware limited requiring operator specific, inflexible hardware variants capable of handling a single carrier only.</w:t>
      </w:r>
    </w:p>
    <w:p w14:paraId="751DF0F7" w14:textId="75D78B3D" w:rsidR="00A76F1F" w:rsidRDefault="00A76F1F" w:rsidP="00CE0424">
      <w:pPr>
        <w:pStyle w:val="BodyText"/>
      </w:pPr>
      <w:r>
        <w:t xml:space="preserve">In order to facilitate </w:t>
      </w:r>
      <w:r w:rsidR="00904A2C">
        <w:t xml:space="preserve">cost-effective site design, modern commercial </w:t>
      </w:r>
      <w:proofErr w:type="spellStart"/>
      <w:r w:rsidR="00904A2C">
        <w:t>basestations</w:t>
      </w:r>
      <w:proofErr w:type="spellEnd"/>
      <w:r w:rsidR="00904A2C">
        <w:t xml:space="preserve"> must be capable of </w:t>
      </w:r>
      <w:r w:rsidR="00DC1B98">
        <w:t>handling multiple carriers and potentially multiple bands. There needs to be flexibility in carrier placement and activation. Much of the consideration of SBFD has considered a single carrier BS only</w:t>
      </w:r>
      <w:r w:rsidR="006E4E52">
        <w:t xml:space="preserve">. In section 3, </w:t>
      </w:r>
      <w:r w:rsidR="00CB0165">
        <w:t>additional considerations for multi-carrier implementations are considered.</w:t>
      </w:r>
    </w:p>
    <w:p w14:paraId="45D89AB0" w14:textId="627EFF26" w:rsidR="00CB0165" w:rsidRDefault="005868F8" w:rsidP="00CE0424">
      <w:pPr>
        <w:pStyle w:val="BodyText"/>
      </w:pPr>
      <w:r>
        <w:t>As well as self-interference, for wide area deployments and some medium range deployments, inter-sector interference between TX sub bands of other sectors and the RX sub-band will be encountered. Section 4 presents proposals on the consideration of inter-sector interference.</w:t>
      </w:r>
    </w:p>
    <w:p w14:paraId="34F94236" w14:textId="68AC3847" w:rsidR="005868F8" w:rsidRPr="00CE0424" w:rsidRDefault="005868F8" w:rsidP="00CE0424">
      <w:pPr>
        <w:pStyle w:val="BodyText"/>
      </w:pPr>
      <w:r>
        <w:t>Section 5 presents views on the RAN4 specification impacts of SBFD.</w:t>
      </w:r>
    </w:p>
    <w:p w14:paraId="60123794" w14:textId="7EF1E1AC" w:rsidR="004000E8" w:rsidRDefault="00230D18" w:rsidP="00CE0424">
      <w:pPr>
        <w:pStyle w:val="Heading1"/>
      </w:pPr>
      <w:bookmarkStart w:id="0" w:name="_Ref178064866"/>
      <w:r>
        <w:t>2</w:t>
      </w:r>
      <w:r>
        <w:tab/>
      </w:r>
      <w:bookmarkEnd w:id="0"/>
      <w:r w:rsidR="00422127">
        <w:t>Receiver architecture and performance considerations</w:t>
      </w:r>
    </w:p>
    <w:p w14:paraId="579ADB4D" w14:textId="5B84D88C" w:rsidR="003F5901" w:rsidRDefault="003F5901" w:rsidP="003F5901">
      <w:pPr>
        <w:rPr>
          <w:lang w:val="en-GB" w:eastAsia="ja-JP"/>
        </w:rPr>
      </w:pPr>
      <w:r>
        <w:rPr>
          <w:lang w:val="en-GB" w:eastAsia="ja-JP"/>
        </w:rPr>
        <w:t>Different receiver architectures have been presented and the possible impact of SBFD was elaborated in detail in previous meetings [</w:t>
      </w:r>
      <w:r w:rsidR="00020B9A">
        <w:rPr>
          <w:lang w:val="en-GB" w:eastAsia="ja-JP"/>
        </w:rPr>
        <w:t>1-2</w:t>
      </w:r>
      <w:r>
        <w:rPr>
          <w:lang w:val="en-GB" w:eastAsia="ja-JP"/>
        </w:rPr>
        <w:t>]. With realistic assumptions on the capabilities of integrated, energy efficient AAS receivers, for the wide area scenario the self-interference and inter-sector interference drives the receiver into non-linearity.</w:t>
      </w:r>
    </w:p>
    <w:p w14:paraId="6ADC044E" w14:textId="24623A8E" w:rsidR="003F5901" w:rsidRDefault="003F5901" w:rsidP="003F5901">
      <w:pPr>
        <w:rPr>
          <w:lang w:val="en-GB" w:eastAsia="ja-JP"/>
        </w:rPr>
      </w:pPr>
      <w:r>
        <w:rPr>
          <w:lang w:val="en-GB" w:eastAsia="ja-JP"/>
        </w:rPr>
        <w:t xml:space="preserve">In this section, possible methods to significantly improve the receiver linearity (e.g. larger than 0 dBm) are </w:t>
      </w:r>
      <w:proofErr w:type="spellStart"/>
      <w:r>
        <w:rPr>
          <w:lang w:val="en-GB" w:eastAsia="ja-JP"/>
        </w:rPr>
        <w:t>analyzed</w:t>
      </w:r>
      <w:proofErr w:type="spellEnd"/>
      <w:r>
        <w:rPr>
          <w:lang w:val="en-GB" w:eastAsia="ja-JP"/>
        </w:rPr>
        <w:t xml:space="preserve"> in order to further assess the limitations imposed by realistic commercial receiver design for high power </w:t>
      </w:r>
      <w:proofErr w:type="spellStart"/>
      <w:r>
        <w:rPr>
          <w:lang w:val="en-GB" w:eastAsia="ja-JP"/>
        </w:rPr>
        <w:t>basestations</w:t>
      </w:r>
      <w:proofErr w:type="spellEnd"/>
      <w:r>
        <w:rPr>
          <w:lang w:val="en-GB" w:eastAsia="ja-JP"/>
        </w:rPr>
        <w:t xml:space="preserve">. </w:t>
      </w:r>
    </w:p>
    <w:p w14:paraId="159E1914" w14:textId="36E10E26" w:rsidR="003F5901" w:rsidRDefault="003F5901" w:rsidP="003F5901">
      <w:pPr>
        <w:rPr>
          <w:lang w:val="en-GB" w:eastAsia="ja-JP"/>
        </w:rPr>
      </w:pPr>
      <w:r>
        <w:rPr>
          <w:lang w:val="en-GB" w:eastAsia="ja-JP"/>
        </w:rPr>
        <w:t xml:space="preserve">It is important to note that the analysis in this chapter considers single carrier implementation of SBFD only, where size and frequency location of the UL sub-band and DL sub-bands are fixed and inflexible, and the assumption is that SBFD is supported on a single carrier regardless of the number of carriers that the BS can support. Any added flexibility in sub-band bandwidth or frequency configuration, or SBFD support on more </w:t>
      </w:r>
      <w:r>
        <w:rPr>
          <w:lang w:val="en-GB" w:eastAsia="ja-JP"/>
        </w:rPr>
        <w:lastRenderedPageBreak/>
        <w:t xml:space="preserve">than one carrier would incur excessive complexity in terms of receiver structure and number of filters and switch </w:t>
      </w:r>
      <w:proofErr w:type="spellStart"/>
      <w:r>
        <w:rPr>
          <w:lang w:val="en-GB" w:eastAsia="ja-JP"/>
        </w:rPr>
        <w:t>structuresand</w:t>
      </w:r>
      <w:proofErr w:type="spellEnd"/>
      <w:r>
        <w:rPr>
          <w:lang w:val="en-GB" w:eastAsia="ja-JP"/>
        </w:rPr>
        <w:t xml:space="preserve"> would not be feasible.</w:t>
      </w:r>
    </w:p>
    <w:p w14:paraId="6D34C7BD" w14:textId="1D744B2C" w:rsidR="003F5901" w:rsidRPr="0077741C" w:rsidRDefault="003F5901" w:rsidP="003F5901">
      <w:pPr>
        <w:rPr>
          <w:lang w:val="en-GB" w:eastAsia="ja-JP"/>
        </w:rPr>
      </w:pPr>
      <w:r>
        <w:rPr>
          <w:lang w:val="en-GB" w:eastAsia="ja-JP"/>
        </w:rPr>
        <w:t>In order to avoid saturation of the receiver, it is necessary to filter out the high power DL sub-bands in the early parts of the receiver. Solutions considering addition of switchable filters into the different receiver architecture differ in implementation detail depending if the receiver is based on direct RF sampling or using down conversion (Homodyne, zero IF and super heterodyne) For simplicity Direct RF sampling architecture is elaborated in detail in the following paragraphs, while for down conversion type of architectures, the differences compared to direct RF are discussed.</w:t>
      </w:r>
    </w:p>
    <w:p w14:paraId="487EA734" w14:textId="1EF1B3BD" w:rsidR="003F5901" w:rsidRDefault="003F5901" w:rsidP="003F5901">
      <w:pPr>
        <w:rPr>
          <w:lang w:val="en-GB" w:eastAsia="ja-JP"/>
        </w:rPr>
      </w:pPr>
      <w:r>
        <w:rPr>
          <w:lang w:val="en-GB" w:eastAsia="ja-JP"/>
        </w:rPr>
        <w:t xml:space="preserve">For an AAS BS, taking to account losses in routing and filters for harmonic rejections, the gain of the analogue front end up to RF sampling ADC input is typically around 35 </w:t>
      </w:r>
      <w:proofErr w:type="spellStart"/>
      <w:r>
        <w:rPr>
          <w:lang w:val="en-GB" w:eastAsia="ja-JP"/>
        </w:rPr>
        <w:t>dB.</w:t>
      </w:r>
      <w:proofErr w:type="spellEnd"/>
      <w:r>
        <w:rPr>
          <w:lang w:val="en-GB" w:eastAsia="ja-JP"/>
        </w:rPr>
        <w:t xml:space="preserve"> If a filter is placed in front of the first amplification stage then the insertion loss of the filter will degrade the Noise Figure for the whole receiver. Instead, considering a two stage LNA solution providing the needed gain, the IIP3 can be significantly improved in theory by implementing first and second stage LNA with much higher linearity requirements </w:t>
      </w:r>
      <w:r w:rsidR="000B065B">
        <w:rPr>
          <w:lang w:val="en-GB" w:eastAsia="ja-JP"/>
        </w:rPr>
        <w:t>(</w:t>
      </w:r>
      <w:r w:rsidR="006463BB">
        <w:rPr>
          <w:lang w:val="en-GB" w:eastAsia="ja-JP"/>
        </w:rPr>
        <w:t>comp</w:t>
      </w:r>
      <w:r w:rsidR="0063755F">
        <w:rPr>
          <w:lang w:val="en-GB" w:eastAsia="ja-JP"/>
        </w:rPr>
        <w:t xml:space="preserve">ared to </w:t>
      </w:r>
      <w:r w:rsidR="000B065B">
        <w:rPr>
          <w:lang w:val="en-GB" w:eastAsia="ja-JP"/>
        </w:rPr>
        <w:t xml:space="preserve">existing </w:t>
      </w:r>
      <w:r w:rsidR="00D14DFB">
        <w:rPr>
          <w:lang w:val="en-GB" w:eastAsia="ja-JP"/>
        </w:rPr>
        <w:t xml:space="preserve">BS </w:t>
      </w:r>
      <w:r w:rsidR="000B065B">
        <w:rPr>
          <w:lang w:val="en-GB" w:eastAsia="ja-JP"/>
        </w:rPr>
        <w:t xml:space="preserve">receiver </w:t>
      </w:r>
      <w:r w:rsidR="00CA5430">
        <w:rPr>
          <w:lang w:val="en-GB" w:eastAsia="ja-JP"/>
        </w:rPr>
        <w:t>without SBFD support</w:t>
      </w:r>
      <w:r w:rsidR="000B065B">
        <w:rPr>
          <w:lang w:val="en-GB" w:eastAsia="ja-JP"/>
        </w:rPr>
        <w:t>)</w:t>
      </w:r>
      <w:r w:rsidR="00CA5430">
        <w:rPr>
          <w:lang w:val="en-GB" w:eastAsia="ja-JP"/>
        </w:rPr>
        <w:t xml:space="preserve"> </w:t>
      </w:r>
      <w:r>
        <w:rPr>
          <w:lang w:val="en-GB" w:eastAsia="ja-JP"/>
        </w:rPr>
        <w:t xml:space="preserve">and the addition </w:t>
      </w:r>
      <w:r w:rsidR="005B01CC">
        <w:rPr>
          <w:lang w:val="en-GB" w:eastAsia="ja-JP"/>
        </w:rPr>
        <w:t>of</w:t>
      </w:r>
      <w:r>
        <w:rPr>
          <w:lang w:val="en-GB" w:eastAsia="ja-JP"/>
        </w:rPr>
        <w:t xml:space="preserve"> an RF filter between the two LNA stages as shown in Figure </w:t>
      </w:r>
      <w:r w:rsidR="009F5929">
        <w:rPr>
          <w:lang w:val="en-GB" w:eastAsia="ja-JP"/>
        </w:rPr>
        <w:t>1</w:t>
      </w:r>
      <w:r>
        <w:rPr>
          <w:lang w:val="en-GB" w:eastAsia="ja-JP"/>
        </w:rPr>
        <w:t xml:space="preserve">. </w:t>
      </w:r>
    </w:p>
    <w:p w14:paraId="3DE1520E" w14:textId="77777777" w:rsidR="003F5901" w:rsidRDefault="003F5901" w:rsidP="003F5901">
      <w:pPr>
        <w:rPr>
          <w:lang w:val="en-GB" w:eastAsia="ja-JP"/>
        </w:rPr>
      </w:pPr>
    </w:p>
    <w:p w14:paraId="0815A69A" w14:textId="230D957D" w:rsidR="003F5901" w:rsidRDefault="003F5901" w:rsidP="003F5901">
      <w:pPr>
        <w:jc w:val="center"/>
        <w:rPr>
          <w:lang w:val="en-GB" w:eastAsia="ja-JP"/>
        </w:rPr>
      </w:pPr>
      <w:r>
        <w:rPr>
          <w:noProof/>
        </w:rPr>
        <w:drawing>
          <wp:inline distT="0" distB="0" distL="0" distR="0" wp14:anchorId="3E179787" wp14:editId="2A1CE851">
            <wp:extent cx="5371465" cy="1060473"/>
            <wp:effectExtent l="0" t="0" r="63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89047" cy="1063944"/>
                    </a:xfrm>
                    <a:prstGeom prst="rect">
                      <a:avLst/>
                    </a:prstGeom>
                  </pic:spPr>
                </pic:pic>
              </a:graphicData>
            </a:graphic>
          </wp:inline>
        </w:drawing>
      </w:r>
    </w:p>
    <w:p w14:paraId="41A5084F" w14:textId="77777777" w:rsidR="003F5901" w:rsidRDefault="003F5901" w:rsidP="003F5901">
      <w:pPr>
        <w:jc w:val="center"/>
        <w:rPr>
          <w:lang w:val="en-GB" w:eastAsia="ja-JP"/>
        </w:rPr>
      </w:pPr>
    </w:p>
    <w:p w14:paraId="733C9889" w14:textId="77777777" w:rsidR="003F5901" w:rsidRDefault="003F5901" w:rsidP="003F5901">
      <w:pPr>
        <w:jc w:val="center"/>
        <w:rPr>
          <w:lang w:val="en-GB" w:eastAsia="ja-JP"/>
        </w:rPr>
      </w:pPr>
    </w:p>
    <w:p w14:paraId="76B4B7CD" w14:textId="77777777" w:rsidR="003F5901" w:rsidRDefault="003F5901" w:rsidP="003F5901">
      <w:pPr>
        <w:jc w:val="center"/>
        <w:rPr>
          <w:lang w:val="en-GB" w:eastAsia="ja-JP"/>
        </w:rPr>
      </w:pPr>
      <w:r>
        <w:rPr>
          <w:noProof/>
        </w:rPr>
        <w:drawing>
          <wp:inline distT="0" distB="0" distL="0" distR="0" wp14:anchorId="32092FD6" wp14:editId="257CF85D">
            <wp:extent cx="6120765" cy="201549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015490"/>
                    </a:xfrm>
                    <a:prstGeom prst="rect">
                      <a:avLst/>
                    </a:prstGeom>
                  </pic:spPr>
                </pic:pic>
              </a:graphicData>
            </a:graphic>
          </wp:inline>
        </w:drawing>
      </w:r>
    </w:p>
    <w:p w14:paraId="0DFC3361" w14:textId="77777777" w:rsidR="003F5901" w:rsidRDefault="003F5901" w:rsidP="003F5901">
      <w:pPr>
        <w:jc w:val="center"/>
        <w:rPr>
          <w:lang w:val="en-GB" w:eastAsia="ja-JP"/>
        </w:rPr>
      </w:pPr>
    </w:p>
    <w:p w14:paraId="1F4BC61D" w14:textId="67DD8272" w:rsidR="003F5901" w:rsidRDefault="003F5901" w:rsidP="003F5901">
      <w:pPr>
        <w:pStyle w:val="Caption"/>
        <w:rPr>
          <w:lang w:val="en-GB" w:eastAsia="ja-JP"/>
        </w:rPr>
      </w:pPr>
      <w:r>
        <w:t xml:space="preserve">Figure </w:t>
      </w:r>
      <w:r>
        <w:fldChar w:fldCharType="begin"/>
      </w:r>
      <w:r>
        <w:instrText xml:space="preserve"> SEQ Figure \* ARABIC </w:instrText>
      </w:r>
      <w:r>
        <w:fldChar w:fldCharType="separate"/>
      </w:r>
      <w:r>
        <w:rPr>
          <w:noProof/>
        </w:rPr>
        <w:t>1</w:t>
      </w:r>
      <w:r>
        <w:fldChar w:fldCharType="end"/>
      </w:r>
      <w:r>
        <w:tab/>
        <w:t>Normal Direct RF sampling (top)</w:t>
      </w:r>
      <w:r w:rsidRPr="00860201">
        <w:t xml:space="preserve"> </w:t>
      </w:r>
      <w:r>
        <w:t>receiver, Linearity improved Direct RF sampling receiver</w:t>
      </w:r>
      <w:r w:rsidR="00E21DC1">
        <w:t xml:space="preserve"> (below)</w:t>
      </w:r>
    </w:p>
    <w:p w14:paraId="38FC1104" w14:textId="77777777" w:rsidR="003F5901" w:rsidRDefault="003F5901" w:rsidP="003F5901">
      <w:pPr>
        <w:jc w:val="center"/>
        <w:rPr>
          <w:lang w:val="en-GB" w:eastAsia="ja-JP"/>
        </w:rPr>
      </w:pPr>
    </w:p>
    <w:p w14:paraId="39258F0F" w14:textId="77777777" w:rsidR="003F5901" w:rsidRPr="00F1326F" w:rsidRDefault="003F5901" w:rsidP="003F5901">
      <w:pPr>
        <w:jc w:val="center"/>
        <w:rPr>
          <w:lang w:val="en-GB" w:eastAsia="ja-JP"/>
        </w:rPr>
      </w:pPr>
    </w:p>
    <w:p w14:paraId="70EE0CA9" w14:textId="70FF28E1" w:rsidR="003F5901" w:rsidRDefault="003F5901" w:rsidP="003F5901">
      <w:pPr>
        <w:pStyle w:val="BodyText"/>
      </w:pPr>
      <w:r>
        <w:t xml:space="preserve">In general, to improve the linearity of a gain block, an increased power consumption is required. A rule of thumb is a doubling of the power consumption for every 3dB increase in IP3 performance. In reality, current AAS BS receiver front end have power consumption around 0.25 W and so an  improved linearity solution would require LNA:s with ~400 </w:t>
      </w:r>
      <w:proofErr w:type="spellStart"/>
      <w:r>
        <w:t>mW</w:t>
      </w:r>
      <w:proofErr w:type="spellEnd"/>
      <w:r>
        <w:t xml:space="preserve"> and ~600 </w:t>
      </w:r>
      <w:proofErr w:type="spellStart"/>
      <w:r>
        <w:t>mW</w:t>
      </w:r>
      <w:proofErr w:type="spellEnd"/>
      <w:r>
        <w:t xml:space="preserve"> for first and second stage LNA respectively resulting in total power consumption of at least ~1 W, which is a significant increase for an AAS BS that is aiming to be energy </w:t>
      </w:r>
      <w:proofErr w:type="spellStart"/>
      <w:r>
        <w:t>efficient.The</w:t>
      </w:r>
      <w:proofErr w:type="spellEnd"/>
      <w:r>
        <w:t xml:space="preserve"> “improved” LNA + switchable filter solution power consumption penalties will create two problems </w:t>
      </w:r>
      <w:r>
        <w:lastRenderedPageBreak/>
        <w:t>as expected. For AAS BS, the increase in power consumption scales with 2 (two polarization supported per sub-array) x number of sub-arrays which is excessive and reduces energy efficiency. Secondly, the need to dissipate the additional energy also poses thermal challenges due to limited size of the equipment.</w:t>
      </w:r>
    </w:p>
    <w:p w14:paraId="7768A3E8" w14:textId="387C7EF6" w:rsidR="003F5901" w:rsidRDefault="003F5901" w:rsidP="003F5901">
      <w:pPr>
        <w:pStyle w:val="BodyText"/>
      </w:pPr>
      <w:r>
        <w:t xml:space="preserve">The UL sub-band filter would require enough attenuation towards high power levels in DL sub-bands to be achieved whilst respecting the  limited guard (e.g., 5 PRB for FR1) and with reasonable losses. In addition to the filter, switches are needed such that the filters are not applied during UL only slots. </w:t>
      </w:r>
      <w:r w:rsidR="009B4657">
        <w:t>Also,</w:t>
      </w:r>
      <w:r>
        <w:t xml:space="preserve"> the switches need to be linear with reasonably low insertion losses and fast switch time. The UL sub-band RF filter feasibility was assessed in previous paper [</w:t>
      </w:r>
      <w:r w:rsidR="00020B9A">
        <w:t>2</w:t>
      </w:r>
      <w:r>
        <w:t xml:space="preserve">] where it was shown that for an AAS type of implementation Q-values of ~1500 would be the maximum feasible due to physical limitations. A filter simulation results assuming UL sub-band size of 20 MHz is in Figure </w:t>
      </w:r>
      <w:r w:rsidR="009C6E05">
        <w:t>2</w:t>
      </w:r>
    </w:p>
    <w:p w14:paraId="0464E682" w14:textId="77777777" w:rsidR="003F5901" w:rsidRDefault="003F5901" w:rsidP="003F5901">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sz w:val="20"/>
          <w:szCs w:val="20"/>
        </w:rPr>
        <w:t> </w:t>
      </w:r>
    </w:p>
    <w:p w14:paraId="2DEBBA02" w14:textId="77777777" w:rsidR="003F5901" w:rsidRDefault="003F5901" w:rsidP="003F5901">
      <w:pPr>
        <w:pStyle w:val="Caption"/>
        <w:jc w:val="center"/>
      </w:pPr>
      <w:r>
        <w:rPr>
          <w:noProof/>
          <w:lang w:eastAsia="zh-CN"/>
        </w:rPr>
        <w:drawing>
          <wp:inline distT="0" distB="0" distL="0" distR="0" wp14:anchorId="4650D689" wp14:editId="26431BF0">
            <wp:extent cx="4679950" cy="1842072"/>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85755" cy="1844357"/>
                    </a:xfrm>
                    <a:prstGeom prst="rect">
                      <a:avLst/>
                    </a:prstGeom>
                    <a:noFill/>
                    <a:ln>
                      <a:noFill/>
                    </a:ln>
                  </pic:spPr>
                </pic:pic>
              </a:graphicData>
            </a:graphic>
          </wp:inline>
        </w:drawing>
      </w:r>
    </w:p>
    <w:p w14:paraId="474B9BB8" w14:textId="77777777" w:rsidR="003F5901" w:rsidRDefault="003F5901" w:rsidP="003F5901">
      <w:pPr>
        <w:pStyle w:val="Caption"/>
        <w:jc w:val="center"/>
        <w:rPr>
          <w:rFonts w:ascii="Segoe UI" w:hAnsi="Segoe UI" w:cs="Segoe UI"/>
          <w:sz w:val="18"/>
          <w:szCs w:val="18"/>
        </w:rPr>
      </w:pPr>
      <w:r>
        <w:t xml:space="preserve">Figure </w:t>
      </w:r>
      <w:r>
        <w:fldChar w:fldCharType="begin"/>
      </w:r>
      <w:r>
        <w:instrText xml:space="preserve"> SEQ Figure \* ARABIC </w:instrText>
      </w:r>
      <w:r>
        <w:fldChar w:fldCharType="separate"/>
      </w:r>
      <w:r>
        <w:rPr>
          <w:noProof/>
        </w:rPr>
        <w:t>2</w:t>
      </w:r>
      <w:r>
        <w:fldChar w:fldCharType="end"/>
      </w:r>
      <w:r>
        <w:t xml:space="preserve"> UL sub-band filter characteristics for 20 MHz UL sub-band and Q-value of 1500</w:t>
      </w:r>
    </w:p>
    <w:p w14:paraId="3AA1B624" w14:textId="77777777" w:rsidR="003F5901" w:rsidRDefault="003F5901" w:rsidP="003F590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68D543D0" w14:textId="134CA4FE" w:rsidR="003F5901" w:rsidRDefault="003F5901" w:rsidP="003F5901">
      <w:pPr>
        <w:pStyle w:val="BodyText"/>
      </w:pPr>
      <w:r>
        <w:t xml:space="preserve">Degradation of receiver Noise Figure occurs due to induced losses (filter, switches </w:t>
      </w:r>
      <w:proofErr w:type="spellStart"/>
      <w:r>
        <w:t>etc</w:t>
      </w:r>
      <w:proofErr w:type="spellEnd"/>
      <w:r>
        <w:t xml:space="preserve">) and the “improved” LNA set up, The Noise Figure </w:t>
      </w:r>
      <w:r w:rsidR="00020B9A">
        <w:t>losses vary</w:t>
      </w:r>
      <w:r>
        <w:t xml:space="preserve"> per PRB as the filter losses are quite significant at edge PRB:s compared to center PRB:s.</w:t>
      </w:r>
    </w:p>
    <w:p w14:paraId="5897805E" w14:textId="07749315" w:rsidR="003F5901" w:rsidRDefault="003F5901" w:rsidP="003F5901">
      <w:pPr>
        <w:pStyle w:val="BodyText"/>
      </w:pPr>
      <w:r>
        <w:t>Current AAS BS, is based on high level of integration to address space limitations (many receiver and transmitter chains are implemented in limited space). The two-stage LNA with switchable filter will not allow for integration due to the larger, high Q filter between the two LNA stages. Thus, the improved linearity would be obtained at the price of de-integration and associated impact to size, weight, energy consumption and potentially feasibility. In addition, the switchable filter solution will work on fixed carrier center frequency and fixed UL sub-band position and size with no flexibility, and so the hardware would be limited, operator/carrier specific and inflexible.</w:t>
      </w:r>
    </w:p>
    <w:p w14:paraId="47246F03" w14:textId="2BC360BC" w:rsidR="003F5901" w:rsidRDefault="003F5901" w:rsidP="003F5901">
      <w:pPr>
        <w:pStyle w:val="BodyText"/>
      </w:pPr>
      <w:r>
        <w:t>Considering down conversion receivers, the filters can be moved to lower frequencies, which increases the feasibility of sharp filters e.g. switchable SAW filters at IF frequencies for Super heterodyne receivers. For down conversion receiver architectures, in addition to LNA stages, the mixer needs to be very linear, and some advanced VGA would be needed to optimize and controls the gain up to the mixer to get as relaxed IP3 requirements as possible on mixer. Thus, lowered gain affects the Noise Figure negatively. The power consumption for such receivers would be quite high and could be around ~1-1.25 W per receiver chain compared to normal receiver being ~0.25 W per chain.</w:t>
      </w:r>
    </w:p>
    <w:p w14:paraId="5BC3B043" w14:textId="3756CC63" w:rsidR="003F5901" w:rsidRDefault="003F5901" w:rsidP="003F5901">
      <w:pPr>
        <w:pStyle w:val="BodyText"/>
      </w:pPr>
      <w:r>
        <w:t xml:space="preserve">For super heterodyne receivers, the position of the carrier and UL sub-band filters can be more flexible compared to Direct RF sampling architectures but both architectures would suffer from single carrier </w:t>
      </w:r>
      <w:r w:rsidR="009E39DF">
        <w:t xml:space="preserve">only support and </w:t>
      </w:r>
      <w:r w:rsidR="00301A62">
        <w:t>in-flexibility of UL-sub-band size</w:t>
      </w:r>
      <w:r w:rsidR="00A077EC">
        <w:t xml:space="preserve">. </w:t>
      </w:r>
      <w:r w:rsidR="00091DAC">
        <w:t xml:space="preserve">In addition, </w:t>
      </w:r>
      <w:r>
        <w:t>power consumption</w:t>
      </w:r>
      <w:r w:rsidR="00091DAC">
        <w:t xml:space="preserve"> for both </w:t>
      </w:r>
      <w:r w:rsidR="00C00CD2">
        <w:t>SBFD high linearity solutions</w:t>
      </w:r>
      <w:r w:rsidR="00091DAC">
        <w:t xml:space="preserve"> will be much higher compared to a normal receiver</w:t>
      </w:r>
      <w:r>
        <w:t>.</w:t>
      </w:r>
    </w:p>
    <w:p w14:paraId="7D4DE2F0" w14:textId="494E25CA" w:rsidR="003F5901" w:rsidRDefault="003F5901" w:rsidP="003F5901">
      <w:pPr>
        <w:pStyle w:val="BodyText"/>
      </w:pPr>
      <w:r>
        <w:t xml:space="preserve">In summary, there are possible solutions to significantly improve the linearity of the receiver for SBFD but in reality, such high linearity receiver solution would only support single carrier SBFD, the position of carrier and UL sub-band bandwidth would be very in-flexible and they would suffer from significantly higher power consumption, size and weight compared to a normal receiver. Both low current consumption and high integration level is very important which </w:t>
      </w:r>
      <w:proofErr w:type="spellStart"/>
      <w:r>
        <w:t>can not</w:t>
      </w:r>
      <w:proofErr w:type="spellEnd"/>
      <w:r>
        <w:t xml:space="preserve"> be maintained if the linearity requirement need to be increased excessively.</w:t>
      </w:r>
    </w:p>
    <w:p w14:paraId="300800E8" w14:textId="076C0D5D" w:rsidR="003F5901" w:rsidRDefault="003F5901" w:rsidP="003F5901">
      <w:pPr>
        <w:pStyle w:val="BodyText"/>
      </w:pPr>
      <w:r>
        <w:lastRenderedPageBreak/>
        <w:t>In addition, sharp filters with limited guard are needed. The feasibility of such filters in an AAS implementation is very questionable due to limited mechanical space and need to implement many transceivers, and the need for filters for each polarization and potential carrier position in a multi-carrier implementation.</w:t>
      </w:r>
    </w:p>
    <w:p w14:paraId="687BD1A6" w14:textId="5C7D41C4" w:rsidR="003F5901" w:rsidRDefault="00C03372" w:rsidP="00C03372">
      <w:pPr>
        <w:pStyle w:val="Observation"/>
      </w:pPr>
      <w:bookmarkStart w:id="1" w:name="_Toc131964743"/>
      <w:r>
        <w:t xml:space="preserve">The use of filters in the early </w:t>
      </w:r>
      <w:proofErr w:type="spellStart"/>
      <w:r>
        <w:t>statges</w:t>
      </w:r>
      <w:proofErr w:type="spellEnd"/>
      <w:r>
        <w:t xml:space="preserve"> of the RF chain to improve IIP3 would cause a large increase in power consumption, </w:t>
      </w:r>
      <w:r w:rsidR="00820AC6">
        <w:t>size and weight and a decrease in the level of integration possible. Also the filtering would need to be tuned to a specific carrier and so would need to be operator specific and hardware inflexible.</w:t>
      </w:r>
      <w:bookmarkEnd w:id="1"/>
    </w:p>
    <w:p w14:paraId="27E13910" w14:textId="0656E49F" w:rsidR="00262240" w:rsidRDefault="00262240" w:rsidP="008D00A5">
      <w:pPr>
        <w:pStyle w:val="TF"/>
        <w:rPr>
          <w:lang w:val="en-GB"/>
        </w:rPr>
      </w:pPr>
    </w:p>
    <w:p w14:paraId="13AF4FB1" w14:textId="6FBE2FC1" w:rsidR="00262240" w:rsidRDefault="00262240" w:rsidP="00262240">
      <w:pPr>
        <w:pStyle w:val="Heading1"/>
      </w:pPr>
      <w:r>
        <w:t>3</w:t>
      </w:r>
      <w:r>
        <w:tab/>
        <w:t>Impact of multi-carrier support</w:t>
      </w:r>
    </w:p>
    <w:p w14:paraId="5F1C3BD2" w14:textId="4086D06D" w:rsidR="0004133C" w:rsidRDefault="00BE54C1" w:rsidP="0030363D">
      <w:pPr>
        <w:spacing w:after="0" w:line="240" w:lineRule="auto"/>
        <w:textAlignment w:val="baseline"/>
        <w:rPr>
          <w:rFonts w:eastAsia="Times New Roman" w:cs="Arial"/>
          <w:szCs w:val="20"/>
          <w:lang w:val="en-GB"/>
        </w:rPr>
      </w:pPr>
      <w:r>
        <w:rPr>
          <w:rFonts w:eastAsia="Times New Roman" w:cs="Arial"/>
          <w:szCs w:val="20"/>
          <w:lang w:val="en-GB"/>
        </w:rPr>
        <w:t>T</w:t>
      </w:r>
      <w:r w:rsidR="0030363D" w:rsidRPr="0030363D">
        <w:rPr>
          <w:rFonts w:eastAsia="Times New Roman" w:cs="Arial"/>
          <w:szCs w:val="20"/>
          <w:lang w:val="en-GB"/>
        </w:rPr>
        <w:t xml:space="preserve">he need for relevant and realistic assessment of feasibility for SBFD BS is an important part of the Duplex evolution SI. An important aspect for any BS regardless of access technology is the multi-carrier capability and operation for the BS. For majority of deployments, base-stations need to be capable of handling multiple carriers and deploying BS only capable of single carrier operation is not useful nor representative.  </w:t>
      </w:r>
    </w:p>
    <w:p w14:paraId="290C4005" w14:textId="6C128986" w:rsidR="0030363D" w:rsidRPr="0030363D" w:rsidRDefault="0030363D" w:rsidP="0030363D">
      <w:pPr>
        <w:spacing w:after="0" w:line="240" w:lineRule="auto"/>
        <w:textAlignment w:val="baseline"/>
        <w:rPr>
          <w:rFonts w:ascii="Segoe UI" w:eastAsia="Times New Roman" w:hAnsi="Segoe UI" w:cs="Segoe UI"/>
          <w:sz w:val="18"/>
          <w:szCs w:val="18"/>
        </w:rPr>
      </w:pPr>
      <w:r w:rsidRPr="0030363D">
        <w:rPr>
          <w:rFonts w:eastAsia="Times New Roman" w:cs="Arial"/>
          <w:szCs w:val="20"/>
          <w:lang w:val="en-GB"/>
        </w:rPr>
        <w:t xml:space="preserve">Thus, most BS are multi-carrier capable nodes, where multiple independent carriers are supported by same transmitter and receiver. In case of AAS BS, each sub-array is connected to a transceiver supporting multiple carrier operation. and the feasibility should take to account this important and necessary property of the BS. Assuming a simple scenario with a BS capable of operating with e.g., 3 carriers, there are aspects related to multi-carrier operation as depicted in the example in Figure </w:t>
      </w:r>
      <w:r w:rsidR="0004133C">
        <w:rPr>
          <w:rFonts w:eastAsia="Times New Roman" w:cs="Arial"/>
          <w:szCs w:val="20"/>
          <w:lang w:val="en-GB"/>
        </w:rPr>
        <w:t>3</w:t>
      </w:r>
      <w:r w:rsidRPr="0030363D">
        <w:rPr>
          <w:rFonts w:eastAsia="Times New Roman" w:cs="Arial"/>
          <w:szCs w:val="20"/>
          <w:lang w:val="en-GB"/>
        </w:rPr>
        <w:t>-1.</w:t>
      </w:r>
      <w:r w:rsidRPr="0030363D">
        <w:rPr>
          <w:rFonts w:eastAsia="Times New Roman" w:cs="Arial"/>
          <w:szCs w:val="20"/>
        </w:rPr>
        <w:t> </w:t>
      </w:r>
    </w:p>
    <w:p w14:paraId="5600BF0E" w14:textId="77777777" w:rsidR="0030363D" w:rsidRDefault="0030363D" w:rsidP="0030363D">
      <w:pPr>
        <w:spacing w:after="0" w:line="240" w:lineRule="auto"/>
        <w:textAlignment w:val="baseline"/>
        <w:rPr>
          <w:rFonts w:eastAsia="Times New Roman" w:cs="Arial"/>
          <w:szCs w:val="20"/>
        </w:rPr>
      </w:pPr>
      <w:r w:rsidRPr="0030363D">
        <w:rPr>
          <w:rFonts w:eastAsia="Times New Roman" w:cs="Arial"/>
          <w:szCs w:val="20"/>
          <w:lang w:val="en-GB"/>
        </w:rPr>
        <w:t>It should be noted that, BS can declare and operate different carriers belonging to different RATs but for simplicity, we disregard from multi-RAT capabilities and operation.</w:t>
      </w:r>
      <w:r w:rsidRPr="0030363D">
        <w:rPr>
          <w:rFonts w:eastAsia="Times New Roman" w:cs="Arial"/>
          <w:szCs w:val="20"/>
        </w:rPr>
        <w:t> </w:t>
      </w:r>
    </w:p>
    <w:p w14:paraId="63D5D0C0" w14:textId="77777777" w:rsidR="0030363D" w:rsidRDefault="0030363D" w:rsidP="0030363D">
      <w:pPr>
        <w:spacing w:after="0" w:line="240" w:lineRule="auto"/>
        <w:textAlignment w:val="baseline"/>
        <w:rPr>
          <w:rFonts w:eastAsia="Times New Roman" w:cs="Arial"/>
          <w:szCs w:val="20"/>
        </w:rPr>
      </w:pPr>
    </w:p>
    <w:p w14:paraId="4956BFA6" w14:textId="77777777" w:rsidR="0030363D" w:rsidRDefault="0030363D" w:rsidP="0030363D">
      <w:pPr>
        <w:spacing w:after="0" w:line="240" w:lineRule="auto"/>
        <w:textAlignment w:val="baseline"/>
        <w:rPr>
          <w:rFonts w:eastAsia="Times New Roman" w:cs="Arial"/>
          <w:szCs w:val="20"/>
        </w:rPr>
      </w:pPr>
    </w:p>
    <w:p w14:paraId="6B7F7422" w14:textId="77777777" w:rsidR="0030363D" w:rsidRDefault="0030363D" w:rsidP="0030363D">
      <w:pPr>
        <w:spacing w:after="0" w:line="240" w:lineRule="auto"/>
        <w:textAlignment w:val="baseline"/>
        <w:rPr>
          <w:rFonts w:eastAsia="Times New Roman" w:cs="Arial"/>
          <w:szCs w:val="20"/>
        </w:rPr>
      </w:pPr>
    </w:p>
    <w:p w14:paraId="5C8CBA33" w14:textId="77777777" w:rsidR="0030363D" w:rsidRDefault="0030363D" w:rsidP="0030363D">
      <w:pPr>
        <w:spacing w:after="0" w:line="240" w:lineRule="auto"/>
        <w:textAlignment w:val="baseline"/>
        <w:rPr>
          <w:rFonts w:eastAsia="Times New Roman" w:cs="Arial"/>
          <w:szCs w:val="20"/>
        </w:rPr>
      </w:pPr>
    </w:p>
    <w:p w14:paraId="3D77E9CA" w14:textId="77777777" w:rsidR="0030363D" w:rsidRPr="0030363D" w:rsidRDefault="0030363D" w:rsidP="0030363D">
      <w:pPr>
        <w:spacing w:after="0" w:line="240" w:lineRule="auto"/>
        <w:textAlignment w:val="baseline"/>
        <w:rPr>
          <w:rFonts w:ascii="Segoe UI" w:eastAsia="Times New Roman" w:hAnsi="Segoe UI" w:cs="Segoe UI"/>
          <w:sz w:val="18"/>
          <w:szCs w:val="18"/>
        </w:rPr>
      </w:pPr>
    </w:p>
    <w:p w14:paraId="75AE619C" w14:textId="186FCA0E" w:rsidR="0030363D" w:rsidRDefault="0030363D" w:rsidP="0030363D">
      <w:pPr>
        <w:spacing w:after="0" w:line="240" w:lineRule="auto"/>
        <w:jc w:val="center"/>
        <w:textAlignment w:val="baseline"/>
        <w:rPr>
          <w:rFonts w:eastAsia="Times New Roman" w:cs="Arial"/>
          <w:szCs w:val="20"/>
        </w:rPr>
      </w:pPr>
      <w:r w:rsidRPr="0030363D">
        <w:rPr>
          <w:rFonts w:eastAsia="Times New Roman" w:cs="Arial"/>
          <w:b/>
          <w:szCs w:val="20"/>
        </w:rPr>
        <w:t xml:space="preserve">Figure </w:t>
      </w:r>
      <w:r>
        <w:rPr>
          <w:rFonts w:eastAsia="Times New Roman" w:cs="Arial"/>
          <w:b/>
          <w:szCs w:val="20"/>
        </w:rPr>
        <w:t>3</w:t>
      </w:r>
      <w:r w:rsidRPr="0030363D">
        <w:rPr>
          <w:rFonts w:eastAsia="Times New Roman" w:cs="Arial"/>
          <w:b/>
          <w:szCs w:val="20"/>
        </w:rPr>
        <w:t>-1: Multi-carrier examples</w:t>
      </w:r>
      <w:r w:rsidRPr="0030363D">
        <w:rPr>
          <w:rFonts w:eastAsia="Times New Roman" w:cs="Arial"/>
          <w:szCs w:val="20"/>
        </w:rPr>
        <w:t> </w:t>
      </w:r>
    </w:p>
    <w:p w14:paraId="136DB6EF" w14:textId="77777777" w:rsidR="00F447F8" w:rsidRPr="0030363D" w:rsidRDefault="00F447F8" w:rsidP="0030363D">
      <w:pPr>
        <w:spacing w:after="0" w:line="240" w:lineRule="auto"/>
        <w:jc w:val="center"/>
        <w:textAlignment w:val="baseline"/>
        <w:rPr>
          <w:rFonts w:ascii="Segoe UI" w:eastAsia="Times New Roman" w:hAnsi="Segoe UI" w:cs="Segoe UI"/>
          <w:sz w:val="18"/>
          <w:szCs w:val="18"/>
        </w:rPr>
      </w:pPr>
    </w:p>
    <w:p w14:paraId="3DE3A298" w14:textId="1034261A" w:rsidR="0030363D" w:rsidRPr="0030363D" w:rsidRDefault="0030363D" w:rsidP="0030363D">
      <w:pPr>
        <w:spacing w:after="0" w:line="240" w:lineRule="auto"/>
        <w:jc w:val="center"/>
        <w:textAlignment w:val="baseline"/>
        <w:rPr>
          <w:rFonts w:ascii="Segoe UI" w:eastAsia="Times New Roman" w:hAnsi="Segoe UI" w:cs="Segoe UI"/>
          <w:sz w:val="18"/>
          <w:szCs w:val="18"/>
        </w:rPr>
      </w:pPr>
      <w:r w:rsidRPr="0030363D">
        <w:rPr>
          <w:noProof/>
          <w:lang w:val="en-GB" w:eastAsia="ja-JP"/>
        </w:rPr>
        <w:drawing>
          <wp:inline distT="0" distB="0" distL="0" distR="0" wp14:anchorId="4EC2FA61" wp14:editId="309E7024">
            <wp:extent cx="5273205" cy="295910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495" cy="2960946"/>
                    </a:xfrm>
                    <a:prstGeom prst="rect">
                      <a:avLst/>
                    </a:prstGeom>
                    <a:noFill/>
                    <a:ln>
                      <a:noFill/>
                    </a:ln>
                  </pic:spPr>
                </pic:pic>
              </a:graphicData>
            </a:graphic>
          </wp:inline>
        </w:drawing>
      </w:r>
      <w:r w:rsidRPr="0030363D">
        <w:rPr>
          <w:rFonts w:eastAsia="Times New Roman" w:cs="Arial"/>
          <w:szCs w:val="20"/>
        </w:rPr>
        <w:t> </w:t>
      </w:r>
    </w:p>
    <w:p w14:paraId="60E1840C" w14:textId="77777777" w:rsidR="0030363D" w:rsidRPr="0030363D" w:rsidRDefault="0030363D" w:rsidP="0030363D">
      <w:pPr>
        <w:spacing w:after="0" w:line="240" w:lineRule="auto"/>
        <w:textAlignment w:val="baseline"/>
        <w:rPr>
          <w:rFonts w:ascii="Segoe UI" w:eastAsia="Times New Roman" w:hAnsi="Segoe UI" w:cs="Segoe UI"/>
          <w:sz w:val="18"/>
          <w:szCs w:val="18"/>
        </w:rPr>
      </w:pPr>
      <w:r w:rsidRPr="0030363D">
        <w:rPr>
          <w:rFonts w:eastAsia="Times New Roman" w:cs="Arial"/>
          <w:szCs w:val="20"/>
        </w:rPr>
        <w:t> </w:t>
      </w:r>
    </w:p>
    <w:p w14:paraId="4693B09A" w14:textId="72C6FA2E" w:rsidR="0030363D" w:rsidRPr="0030363D" w:rsidRDefault="0030363D" w:rsidP="0030363D">
      <w:pPr>
        <w:spacing w:after="0" w:line="240" w:lineRule="auto"/>
        <w:textAlignment w:val="baseline"/>
        <w:rPr>
          <w:rFonts w:ascii="Segoe UI" w:eastAsia="Times New Roman" w:hAnsi="Segoe UI" w:cs="Segoe UI"/>
          <w:sz w:val="18"/>
          <w:szCs w:val="18"/>
        </w:rPr>
      </w:pPr>
      <w:r w:rsidRPr="0030363D">
        <w:rPr>
          <w:rFonts w:eastAsia="Times New Roman" w:cs="Arial"/>
          <w:szCs w:val="20"/>
          <w:lang w:val="en-GB"/>
        </w:rPr>
        <w:t xml:space="preserve">The carriers are independent and support the needed traffic scenario within each carrier but as all carriers go through </w:t>
      </w:r>
      <w:r w:rsidR="00527753">
        <w:rPr>
          <w:rFonts w:eastAsia="Times New Roman" w:cs="Arial"/>
          <w:szCs w:val="20"/>
          <w:lang w:val="en-GB"/>
        </w:rPr>
        <w:t>common</w:t>
      </w:r>
      <w:r w:rsidRPr="0030363D">
        <w:rPr>
          <w:rFonts w:eastAsia="Times New Roman" w:cs="Arial"/>
          <w:szCs w:val="20"/>
          <w:lang w:val="en-GB"/>
        </w:rPr>
        <w:t xml:space="preserve"> transmitter and receiver, the changes in one carrier will affect the other carrier.</w:t>
      </w:r>
      <w:r w:rsidRPr="0030363D">
        <w:rPr>
          <w:rFonts w:eastAsia="Times New Roman" w:cs="Arial"/>
          <w:szCs w:val="20"/>
        </w:rPr>
        <w:t> </w:t>
      </w:r>
    </w:p>
    <w:p w14:paraId="2AEAE188" w14:textId="77777777" w:rsidR="0030363D" w:rsidRDefault="0030363D" w:rsidP="0030363D">
      <w:pPr>
        <w:spacing w:after="0" w:line="240" w:lineRule="auto"/>
        <w:textAlignment w:val="baseline"/>
        <w:rPr>
          <w:rFonts w:eastAsia="Times New Roman" w:cs="Arial"/>
          <w:szCs w:val="20"/>
        </w:rPr>
      </w:pPr>
      <w:r w:rsidRPr="0030363D">
        <w:rPr>
          <w:rFonts w:eastAsia="Times New Roman" w:cs="Arial"/>
          <w:szCs w:val="20"/>
          <w:lang w:val="en-GB"/>
        </w:rPr>
        <w:t xml:space="preserve">The linearization in general is more difficult when bandwidth increases, since the linearization bandwidth for FR1 is at least 5 times larger than the RF bandwidth to cater for third and fifth order intermodulation products. For SBFD capable BS, assuming current 45 </w:t>
      </w:r>
      <w:proofErr w:type="spellStart"/>
      <w:r w:rsidRPr="0030363D">
        <w:rPr>
          <w:rFonts w:eastAsia="Times New Roman" w:cs="Arial"/>
          <w:szCs w:val="20"/>
          <w:lang w:val="en-GB"/>
        </w:rPr>
        <w:t>dBc</w:t>
      </w:r>
      <w:proofErr w:type="spellEnd"/>
      <w:r w:rsidRPr="0030363D">
        <w:rPr>
          <w:rFonts w:eastAsia="Times New Roman" w:cs="Arial"/>
          <w:szCs w:val="20"/>
          <w:lang w:val="en-GB"/>
        </w:rPr>
        <w:t xml:space="preserve"> linearization as baseline, any needed additional suppression of unwanted emissions falling into UL sub-bands increases the complexity significantly for multi-carrier compared to single carrier case.</w:t>
      </w:r>
      <w:r w:rsidRPr="0030363D">
        <w:rPr>
          <w:rFonts w:eastAsia="Times New Roman" w:cs="Arial"/>
          <w:szCs w:val="20"/>
        </w:rPr>
        <w:t> </w:t>
      </w:r>
    </w:p>
    <w:p w14:paraId="2C98B498" w14:textId="77777777" w:rsidR="003735BD" w:rsidRPr="0030363D" w:rsidRDefault="003735BD" w:rsidP="0030363D">
      <w:pPr>
        <w:spacing w:after="0" w:line="240" w:lineRule="auto"/>
        <w:textAlignment w:val="baseline"/>
        <w:rPr>
          <w:rFonts w:ascii="Segoe UI" w:eastAsia="Times New Roman" w:hAnsi="Segoe UI" w:cs="Segoe UI"/>
          <w:sz w:val="18"/>
          <w:szCs w:val="18"/>
        </w:rPr>
      </w:pPr>
    </w:p>
    <w:p w14:paraId="0FDAF33A" w14:textId="77777777" w:rsidR="0030363D" w:rsidRPr="0030363D" w:rsidRDefault="0030363D" w:rsidP="0030363D">
      <w:pPr>
        <w:spacing w:after="0" w:line="240" w:lineRule="auto"/>
        <w:textAlignment w:val="baseline"/>
        <w:rPr>
          <w:rFonts w:ascii="Segoe UI" w:eastAsia="Times New Roman" w:hAnsi="Segoe UI" w:cs="Segoe UI"/>
          <w:sz w:val="18"/>
          <w:szCs w:val="18"/>
        </w:rPr>
      </w:pPr>
      <w:r w:rsidRPr="0030363D">
        <w:rPr>
          <w:rFonts w:eastAsia="Times New Roman" w:cs="Arial"/>
          <w:szCs w:val="20"/>
          <w:lang w:val="en-GB"/>
        </w:rPr>
        <w:t>CFR to mitigate the high OFDM PAPR is a key part of any BS transmitter implementation. To apply frequency discriminating suppression of CFR distortion leaking into UL sub-bands for multi-carrier scenarios with more than one SBFD capable carriers also implies significant complexity increase. </w:t>
      </w:r>
      <w:r w:rsidRPr="0030363D">
        <w:rPr>
          <w:rFonts w:eastAsia="Times New Roman" w:cs="Arial"/>
          <w:szCs w:val="20"/>
        </w:rPr>
        <w:t> </w:t>
      </w:r>
    </w:p>
    <w:p w14:paraId="5DB1C339" w14:textId="628E612E" w:rsidR="0030363D" w:rsidRDefault="0030363D" w:rsidP="0030363D">
      <w:pPr>
        <w:spacing w:after="0" w:line="240" w:lineRule="auto"/>
        <w:textAlignment w:val="baseline"/>
        <w:rPr>
          <w:rFonts w:eastAsia="Times New Roman" w:cs="Arial"/>
          <w:szCs w:val="20"/>
          <w:lang w:val="en-GB"/>
        </w:rPr>
      </w:pPr>
      <w:r w:rsidRPr="0030363D">
        <w:rPr>
          <w:rFonts w:eastAsia="Times New Roman" w:cs="Arial"/>
          <w:szCs w:val="20"/>
          <w:lang w:val="en-GB"/>
        </w:rPr>
        <w:t>Similarly, the filtering becomes quite a challenge in particular for RF filtering as if the intention is to apply a RF filter bank on UL sub-bands to protect the receiver from DL sub-band power, the complexity of filtering structure will be excessive as well as number of filters. Since all carrier goes through same sub-array and limited mechanical space, the filtering becomes even more unfeasible.</w:t>
      </w:r>
      <w:r w:rsidRPr="0030363D">
        <w:rPr>
          <w:rFonts w:eastAsia="Times New Roman" w:cs="Arial"/>
          <w:szCs w:val="20"/>
        </w:rPr>
        <w:t> </w:t>
      </w:r>
      <w:r w:rsidR="00085224">
        <w:rPr>
          <w:rFonts w:eastAsia="Times New Roman" w:cs="Arial"/>
          <w:szCs w:val="20"/>
          <w:lang w:val="en-GB"/>
        </w:rPr>
        <w:t xml:space="preserve">The filtering complexity also applies when high linearity receivers with an RF filter </w:t>
      </w:r>
      <w:r w:rsidR="00E2431C">
        <w:rPr>
          <w:rFonts w:eastAsia="Times New Roman" w:cs="Arial"/>
          <w:szCs w:val="20"/>
          <w:lang w:val="en-GB"/>
        </w:rPr>
        <w:t xml:space="preserve">is allocated </w:t>
      </w:r>
      <w:r w:rsidR="00085224">
        <w:rPr>
          <w:rFonts w:eastAsia="Times New Roman" w:cs="Arial"/>
          <w:szCs w:val="20"/>
          <w:lang w:val="en-GB"/>
        </w:rPr>
        <w:t>between the two high linearity LNA:s</w:t>
      </w:r>
      <w:r w:rsidR="0063396C">
        <w:rPr>
          <w:rFonts w:eastAsia="Times New Roman" w:cs="Arial"/>
          <w:szCs w:val="20"/>
          <w:lang w:val="en-GB"/>
        </w:rPr>
        <w:t xml:space="preserve">. This is discussed in section </w:t>
      </w:r>
      <w:r w:rsidR="00085224">
        <w:rPr>
          <w:rFonts w:eastAsia="Times New Roman" w:cs="Arial"/>
          <w:szCs w:val="20"/>
          <w:lang w:val="en-GB"/>
        </w:rPr>
        <w:t xml:space="preserve"> </w:t>
      </w:r>
      <w:r w:rsidR="005366B1">
        <w:rPr>
          <w:rFonts w:eastAsia="Times New Roman" w:cs="Arial"/>
          <w:szCs w:val="20"/>
          <w:lang w:val="en-GB"/>
        </w:rPr>
        <w:t>2.</w:t>
      </w:r>
    </w:p>
    <w:p w14:paraId="7D75A75E" w14:textId="77777777" w:rsidR="00130BB1" w:rsidRPr="00E62066" w:rsidRDefault="00130BB1" w:rsidP="0030363D">
      <w:pPr>
        <w:spacing w:after="0" w:line="240" w:lineRule="auto"/>
        <w:textAlignment w:val="baseline"/>
        <w:rPr>
          <w:rFonts w:ascii="Segoe UI" w:eastAsia="Times New Roman" w:hAnsi="Segoe UI" w:cs="Segoe UI"/>
          <w:sz w:val="18"/>
          <w:szCs w:val="18"/>
          <w:lang w:val="en-GB"/>
        </w:rPr>
      </w:pPr>
    </w:p>
    <w:p w14:paraId="079B42AB" w14:textId="719E54EB" w:rsidR="0030363D" w:rsidRPr="0030363D" w:rsidRDefault="0030363D" w:rsidP="0030363D">
      <w:pPr>
        <w:spacing w:after="0" w:line="240" w:lineRule="auto"/>
        <w:textAlignment w:val="baseline"/>
        <w:rPr>
          <w:rFonts w:ascii="Segoe UI" w:eastAsia="Times New Roman" w:hAnsi="Segoe UI" w:cs="Segoe UI"/>
          <w:sz w:val="18"/>
          <w:szCs w:val="18"/>
        </w:rPr>
      </w:pPr>
      <w:r w:rsidRPr="0030363D">
        <w:rPr>
          <w:rFonts w:eastAsia="Times New Roman" w:cs="Arial"/>
          <w:szCs w:val="20"/>
          <w:lang w:val="en-GB"/>
        </w:rPr>
        <w:t xml:space="preserve">If some kind of filtering/filter banks is applied to protect the ADC in </w:t>
      </w:r>
      <w:r w:rsidR="00130BB1" w:rsidRPr="0030363D">
        <w:rPr>
          <w:rFonts w:eastAsia="Times New Roman" w:cs="Arial"/>
          <w:szCs w:val="20"/>
          <w:lang w:val="en-GB"/>
        </w:rPr>
        <w:t>baseband</w:t>
      </w:r>
      <w:r w:rsidRPr="0030363D">
        <w:rPr>
          <w:rFonts w:eastAsia="Times New Roman" w:cs="Arial"/>
          <w:szCs w:val="20"/>
          <w:lang w:val="en-GB"/>
        </w:rPr>
        <w:t>, the complexity increases significantly when considering multi-carrier operation compared to single carrier operations.</w:t>
      </w:r>
      <w:r w:rsidRPr="0030363D">
        <w:rPr>
          <w:rFonts w:eastAsia="Times New Roman" w:cs="Arial"/>
          <w:szCs w:val="20"/>
        </w:rPr>
        <w:t> </w:t>
      </w:r>
    </w:p>
    <w:p w14:paraId="6A594F3E" w14:textId="10BE5150" w:rsidR="0030363D" w:rsidRDefault="0030363D" w:rsidP="0030363D">
      <w:pPr>
        <w:spacing w:after="0" w:line="240" w:lineRule="auto"/>
        <w:textAlignment w:val="baseline"/>
        <w:rPr>
          <w:rFonts w:eastAsia="Times New Roman" w:cs="Arial"/>
          <w:szCs w:val="20"/>
        </w:rPr>
      </w:pPr>
      <w:r w:rsidRPr="0030363D">
        <w:rPr>
          <w:rFonts w:eastAsia="Times New Roman" w:cs="Arial"/>
          <w:szCs w:val="20"/>
          <w:lang w:val="en-GB"/>
        </w:rPr>
        <w:t xml:space="preserve">Beam nulling also adds additional implications due to the fact that beam nulling has to address the null space to all independent carriers which may need to support </w:t>
      </w:r>
      <w:r w:rsidR="002347A2">
        <w:rPr>
          <w:rFonts w:eastAsia="Times New Roman" w:cs="Arial"/>
          <w:szCs w:val="20"/>
          <w:lang w:val="en-GB"/>
        </w:rPr>
        <w:t xml:space="preserve">different </w:t>
      </w:r>
      <w:r w:rsidRPr="0030363D">
        <w:rPr>
          <w:rFonts w:eastAsia="Times New Roman" w:cs="Arial"/>
          <w:szCs w:val="20"/>
          <w:lang w:val="en-GB"/>
        </w:rPr>
        <w:t>UEs. The computational complexity would increase would linearly with the number of carriers. Also, the beam nulling may need to provide nulls to multiple UL sub-bands, which would further increase the complexity and potentially decrease the performance gains.</w:t>
      </w:r>
      <w:r w:rsidRPr="0030363D">
        <w:rPr>
          <w:rFonts w:eastAsia="Times New Roman" w:cs="Arial"/>
          <w:szCs w:val="20"/>
        </w:rPr>
        <w:t> </w:t>
      </w:r>
    </w:p>
    <w:p w14:paraId="6F1FD408" w14:textId="77777777" w:rsidR="00130BB1" w:rsidRPr="0030363D" w:rsidRDefault="00130BB1" w:rsidP="0030363D">
      <w:pPr>
        <w:spacing w:after="0" w:line="240" w:lineRule="auto"/>
        <w:textAlignment w:val="baseline"/>
        <w:rPr>
          <w:rFonts w:ascii="Segoe UI" w:eastAsia="Times New Roman" w:hAnsi="Segoe UI" w:cs="Segoe UI"/>
          <w:sz w:val="18"/>
          <w:szCs w:val="18"/>
        </w:rPr>
      </w:pPr>
    </w:p>
    <w:p w14:paraId="7F41F568" w14:textId="77777777" w:rsidR="0030363D" w:rsidRDefault="0030363D" w:rsidP="0030363D">
      <w:pPr>
        <w:spacing w:after="0" w:line="240" w:lineRule="auto"/>
        <w:textAlignment w:val="baseline"/>
        <w:rPr>
          <w:rFonts w:eastAsia="Times New Roman" w:cs="Arial"/>
          <w:szCs w:val="20"/>
        </w:rPr>
      </w:pPr>
      <w:r w:rsidRPr="0030363D">
        <w:rPr>
          <w:rFonts w:eastAsia="Times New Roman" w:cs="Arial"/>
          <w:szCs w:val="20"/>
          <w:lang w:val="en-GB"/>
        </w:rPr>
        <w:t>The digital IC becomes also more challenging as due to frequency dependency of the coupling between RX and TX sub-arrays, the number of taps of the channel responses increase accordingly.</w:t>
      </w:r>
      <w:r w:rsidRPr="0030363D">
        <w:rPr>
          <w:rFonts w:eastAsia="Times New Roman" w:cs="Arial"/>
          <w:szCs w:val="20"/>
        </w:rPr>
        <w:t> </w:t>
      </w:r>
    </w:p>
    <w:p w14:paraId="34B1F340" w14:textId="77777777" w:rsidR="00C03372" w:rsidRPr="0030363D" w:rsidRDefault="00C03372" w:rsidP="0030363D">
      <w:pPr>
        <w:spacing w:after="0" w:line="240" w:lineRule="auto"/>
        <w:textAlignment w:val="baseline"/>
        <w:rPr>
          <w:rFonts w:ascii="Segoe UI" w:eastAsia="Times New Roman" w:hAnsi="Segoe UI" w:cs="Segoe UI"/>
          <w:sz w:val="18"/>
          <w:szCs w:val="18"/>
        </w:rPr>
      </w:pPr>
    </w:p>
    <w:p w14:paraId="20708899" w14:textId="31A4C6BB" w:rsidR="0030363D" w:rsidRDefault="0030363D" w:rsidP="0030363D">
      <w:pPr>
        <w:spacing w:after="0" w:line="240" w:lineRule="auto"/>
        <w:textAlignment w:val="baseline"/>
        <w:rPr>
          <w:rFonts w:eastAsia="Times New Roman" w:cs="Arial"/>
          <w:szCs w:val="20"/>
        </w:rPr>
      </w:pPr>
      <w:r w:rsidRPr="0030363D">
        <w:rPr>
          <w:rFonts w:eastAsia="Times New Roman" w:cs="Arial"/>
          <w:szCs w:val="20"/>
          <w:lang w:val="en-GB"/>
        </w:rPr>
        <w:t>The impact on digital IC and possible beam nulling in presence of multiple carrier due to independent traffic but mutual dependencies between carriers both for transmit and receiver could be an issue and non-intuitive the complexity growth likely is not growing linearly with the number of carriers. This aspect need</w:t>
      </w:r>
      <w:r w:rsidR="002A53DB">
        <w:rPr>
          <w:rFonts w:eastAsia="Times New Roman" w:cs="Arial"/>
          <w:szCs w:val="20"/>
          <w:lang w:val="en-GB"/>
        </w:rPr>
        <w:t>s</w:t>
      </w:r>
      <w:r w:rsidRPr="0030363D">
        <w:rPr>
          <w:rFonts w:eastAsia="Times New Roman" w:cs="Arial"/>
          <w:szCs w:val="20"/>
          <w:lang w:val="en-GB"/>
        </w:rPr>
        <w:t xml:space="preserve"> to be further investigated.</w:t>
      </w:r>
      <w:r w:rsidRPr="0030363D">
        <w:rPr>
          <w:rFonts w:eastAsia="Times New Roman" w:cs="Arial"/>
          <w:szCs w:val="20"/>
        </w:rPr>
        <w:t> </w:t>
      </w:r>
    </w:p>
    <w:p w14:paraId="5F61F61B" w14:textId="77777777" w:rsidR="00C03372" w:rsidRPr="0030363D" w:rsidRDefault="00C03372" w:rsidP="0030363D">
      <w:pPr>
        <w:spacing w:after="0" w:line="240" w:lineRule="auto"/>
        <w:textAlignment w:val="baseline"/>
        <w:rPr>
          <w:rFonts w:ascii="Segoe UI" w:eastAsia="Times New Roman" w:hAnsi="Segoe UI" w:cs="Segoe UI"/>
          <w:sz w:val="18"/>
          <w:szCs w:val="18"/>
        </w:rPr>
      </w:pPr>
    </w:p>
    <w:p w14:paraId="18352C21" w14:textId="34D97B9F" w:rsidR="0030363D" w:rsidRDefault="002A53DB" w:rsidP="0030363D">
      <w:pPr>
        <w:spacing w:after="0" w:line="240" w:lineRule="auto"/>
        <w:textAlignment w:val="baseline"/>
        <w:rPr>
          <w:rFonts w:eastAsia="Times New Roman" w:cs="Arial"/>
          <w:szCs w:val="20"/>
          <w:lang w:val="en-GB"/>
        </w:rPr>
      </w:pPr>
      <w:r>
        <w:rPr>
          <w:rFonts w:eastAsia="Times New Roman" w:cs="Arial"/>
          <w:szCs w:val="20"/>
          <w:lang w:val="en-GB"/>
        </w:rPr>
        <w:t>Another important aspect to con</w:t>
      </w:r>
      <w:r w:rsidR="00131B0A">
        <w:rPr>
          <w:rFonts w:eastAsia="Times New Roman" w:cs="Arial"/>
          <w:szCs w:val="20"/>
          <w:lang w:val="en-GB"/>
        </w:rPr>
        <w:t>s</w:t>
      </w:r>
      <w:r>
        <w:rPr>
          <w:rFonts w:eastAsia="Times New Roman" w:cs="Arial"/>
          <w:szCs w:val="20"/>
          <w:lang w:val="en-GB"/>
        </w:rPr>
        <w:t>ider</w:t>
      </w:r>
      <w:r w:rsidR="00131B0A">
        <w:rPr>
          <w:rFonts w:eastAsia="Times New Roman" w:cs="Arial"/>
          <w:szCs w:val="20"/>
          <w:lang w:val="en-GB"/>
        </w:rPr>
        <w:t xml:space="preserve"> is the Passive Inter-</w:t>
      </w:r>
      <w:r w:rsidR="00387742">
        <w:rPr>
          <w:rFonts w:eastAsia="Times New Roman" w:cs="Arial"/>
          <w:szCs w:val="20"/>
          <w:lang w:val="en-GB"/>
        </w:rPr>
        <w:t>M</w:t>
      </w:r>
      <w:r w:rsidR="00131B0A">
        <w:rPr>
          <w:rFonts w:eastAsia="Times New Roman" w:cs="Arial"/>
          <w:szCs w:val="20"/>
          <w:lang w:val="en-GB"/>
        </w:rPr>
        <w:t>odulation</w:t>
      </w:r>
      <w:r w:rsidR="00387742">
        <w:rPr>
          <w:rFonts w:eastAsia="Times New Roman" w:cs="Arial"/>
          <w:szCs w:val="20"/>
          <w:lang w:val="en-GB"/>
        </w:rPr>
        <w:t xml:space="preserve"> (PIM). W</w:t>
      </w:r>
      <w:r w:rsidR="0030363D" w:rsidRPr="0030363D">
        <w:rPr>
          <w:rFonts w:eastAsia="Times New Roman" w:cs="Arial"/>
          <w:szCs w:val="20"/>
          <w:lang w:val="en-GB"/>
        </w:rPr>
        <w:t xml:space="preserve">ith introduction of SBFD, TDD bands also could suffer from PIM where until now TDD bands with synchronized operation so far has been spared from PIM interference. </w:t>
      </w:r>
    </w:p>
    <w:p w14:paraId="53C5DFE8" w14:textId="77777777" w:rsidR="00C03372" w:rsidRPr="0030363D" w:rsidRDefault="00C03372" w:rsidP="0030363D">
      <w:pPr>
        <w:spacing w:after="0" w:line="240" w:lineRule="auto"/>
        <w:textAlignment w:val="baseline"/>
        <w:rPr>
          <w:rFonts w:ascii="Segoe UI" w:eastAsia="Times New Roman" w:hAnsi="Segoe UI" w:cs="Segoe UI"/>
          <w:sz w:val="18"/>
          <w:szCs w:val="18"/>
        </w:rPr>
      </w:pPr>
    </w:p>
    <w:p w14:paraId="4AEA9999" w14:textId="23488E9A" w:rsidR="0030363D" w:rsidRPr="0030363D" w:rsidRDefault="0030363D" w:rsidP="0030363D">
      <w:pPr>
        <w:spacing w:after="0" w:line="240" w:lineRule="auto"/>
        <w:textAlignment w:val="baseline"/>
        <w:rPr>
          <w:rFonts w:ascii="Segoe UI" w:eastAsia="Times New Roman" w:hAnsi="Segoe UI" w:cs="Segoe UI"/>
          <w:sz w:val="18"/>
          <w:szCs w:val="18"/>
        </w:rPr>
      </w:pPr>
      <w:r w:rsidRPr="0030363D">
        <w:rPr>
          <w:rFonts w:eastAsia="Times New Roman" w:cs="Arial"/>
          <w:szCs w:val="20"/>
          <w:lang w:val="en-GB"/>
        </w:rPr>
        <w:t xml:space="preserve">Thus, multi-carrier operation poses different feasibility aspects which need to be properly studied </w:t>
      </w:r>
      <w:r w:rsidR="007B58F3">
        <w:rPr>
          <w:rFonts w:eastAsia="Times New Roman" w:cs="Arial"/>
          <w:szCs w:val="20"/>
          <w:lang w:val="en-GB"/>
        </w:rPr>
        <w:t xml:space="preserve">and documented </w:t>
      </w:r>
      <w:r w:rsidRPr="0030363D">
        <w:rPr>
          <w:rFonts w:eastAsia="Times New Roman" w:cs="Arial"/>
          <w:szCs w:val="20"/>
          <w:lang w:val="en-GB"/>
        </w:rPr>
        <w:t>during the duplex evolution SI as feasibility study on single carrier case does not cover the feasibility aspects for multi-carrier capable BS which is the normal mode of operation for BS.</w:t>
      </w:r>
      <w:r w:rsidRPr="0030363D">
        <w:rPr>
          <w:rFonts w:eastAsia="Times New Roman" w:cs="Arial"/>
          <w:szCs w:val="20"/>
        </w:rPr>
        <w:t> </w:t>
      </w:r>
    </w:p>
    <w:p w14:paraId="1BA67869" w14:textId="77777777" w:rsidR="0030363D" w:rsidRPr="007969C7" w:rsidRDefault="0030363D" w:rsidP="00E62066"/>
    <w:p w14:paraId="4E8D5804" w14:textId="77777777" w:rsidR="00262240" w:rsidRPr="008D00A5" w:rsidRDefault="00262240" w:rsidP="008D00A5">
      <w:pPr>
        <w:pStyle w:val="TF"/>
        <w:rPr>
          <w:lang w:val="en-GB"/>
        </w:rPr>
      </w:pPr>
    </w:p>
    <w:p w14:paraId="04F3F55F" w14:textId="4891D05F" w:rsidR="006E062C" w:rsidRDefault="00996BC3" w:rsidP="00CE0424">
      <w:pPr>
        <w:pStyle w:val="Heading1"/>
      </w:pPr>
      <w:bookmarkStart w:id="2" w:name="_Ref189046994"/>
      <w:r>
        <w:t>4</w:t>
      </w:r>
      <w:r w:rsidR="00B409E0">
        <w:tab/>
      </w:r>
      <w:bookmarkEnd w:id="2"/>
      <w:r w:rsidR="009C284E">
        <w:t>Inter-sector interference</w:t>
      </w:r>
      <w:r w:rsidR="00921C90">
        <w:t xml:space="preserve"> handling</w:t>
      </w:r>
    </w:p>
    <w:p w14:paraId="777EFCA9" w14:textId="1DF948F1" w:rsidR="00E346A4" w:rsidRDefault="00E346A4" w:rsidP="00E346A4">
      <w:pPr>
        <w:pStyle w:val="Heading2"/>
      </w:pPr>
      <w:r>
        <w:t>4.2</w:t>
      </w:r>
      <w:r>
        <w:tab/>
        <w:t>General approach</w:t>
      </w:r>
    </w:p>
    <w:p w14:paraId="58859A9E" w14:textId="7373C997" w:rsidR="00921C90" w:rsidRDefault="00AF7278" w:rsidP="00921C90">
      <w:pPr>
        <w:rPr>
          <w:lang w:val="en-GB" w:eastAsia="ja-JP"/>
        </w:rPr>
      </w:pPr>
      <w:r>
        <w:rPr>
          <w:lang w:val="en-GB" w:eastAsia="ja-JP"/>
        </w:rPr>
        <w:t xml:space="preserve">During </w:t>
      </w:r>
      <w:r w:rsidR="00A73BB1">
        <w:rPr>
          <w:lang w:val="en-GB" w:eastAsia="ja-JP"/>
        </w:rPr>
        <w:t>RAN4#106, a range of values for inter-sector isolation was captured [</w:t>
      </w:r>
      <w:r w:rsidR="00D2527F">
        <w:rPr>
          <w:lang w:val="en-GB" w:eastAsia="ja-JP"/>
        </w:rPr>
        <w:t>1</w:t>
      </w:r>
      <w:r w:rsidR="00A73BB1">
        <w:rPr>
          <w:lang w:val="en-GB" w:eastAsia="ja-JP"/>
        </w:rPr>
        <w:t>].</w:t>
      </w:r>
      <w:r w:rsidR="00241434">
        <w:rPr>
          <w:lang w:val="en-GB" w:eastAsia="ja-JP"/>
        </w:rPr>
        <w:t xml:space="preserve"> It was suggested that a table similar to the RSIC table be used for evaluation of inter-sector interference</w:t>
      </w:r>
      <w:r w:rsidR="00D1254B">
        <w:rPr>
          <w:lang w:val="en-GB" w:eastAsia="ja-JP"/>
        </w:rPr>
        <w:t>, however no conclusion was reached.</w:t>
      </w:r>
    </w:p>
    <w:p w14:paraId="075437CC" w14:textId="76F5FD63" w:rsidR="00D1254B" w:rsidRDefault="00D1254B" w:rsidP="00921C90">
      <w:pPr>
        <w:rPr>
          <w:lang w:val="en-GB" w:eastAsia="ja-JP"/>
        </w:rPr>
      </w:pPr>
      <w:r>
        <w:rPr>
          <w:lang w:val="en-GB" w:eastAsia="ja-JP"/>
        </w:rPr>
        <w:t xml:space="preserve">Several of the approaches used for mitigating self-interference can in principle also be used for mitigating inter-sector interference. These </w:t>
      </w:r>
      <w:r w:rsidR="00930B2D">
        <w:rPr>
          <w:lang w:val="en-GB" w:eastAsia="ja-JP"/>
        </w:rPr>
        <w:t xml:space="preserve">may </w:t>
      </w:r>
      <w:r>
        <w:rPr>
          <w:lang w:val="en-GB" w:eastAsia="ja-JP"/>
        </w:rPr>
        <w:t>include, for example frequency suppression of transmitter distortions</w:t>
      </w:r>
      <w:r w:rsidR="00724B3B">
        <w:rPr>
          <w:lang w:val="en-GB" w:eastAsia="ja-JP"/>
        </w:rPr>
        <w:t xml:space="preserve"> </w:t>
      </w:r>
      <w:r w:rsidR="00554D3C">
        <w:rPr>
          <w:lang w:val="en-GB" w:eastAsia="ja-JP"/>
        </w:rPr>
        <w:t>(i.e., ACLR)</w:t>
      </w:r>
      <w:r w:rsidR="00930B2D">
        <w:rPr>
          <w:lang w:val="en-GB" w:eastAsia="ja-JP"/>
        </w:rPr>
        <w:t xml:space="preserve"> </w:t>
      </w:r>
      <w:r w:rsidR="00724B3B">
        <w:rPr>
          <w:lang w:val="en-GB" w:eastAsia="ja-JP"/>
        </w:rPr>
        <w:t>and some techniques such as beam nulling and RX processing. Other techniques, for example analogue cancellation a</w:t>
      </w:r>
      <w:r w:rsidR="009B2859">
        <w:rPr>
          <w:lang w:val="en-GB" w:eastAsia="ja-JP"/>
        </w:rPr>
        <w:t>re clearly not feasible between sectors.</w:t>
      </w:r>
    </w:p>
    <w:p w14:paraId="52002860" w14:textId="0BAC8C41" w:rsidR="009B2859" w:rsidRDefault="00945CE0" w:rsidP="00921C90">
      <w:pPr>
        <w:rPr>
          <w:lang w:val="en-GB" w:eastAsia="ja-JP"/>
        </w:rPr>
      </w:pPr>
      <w:r>
        <w:rPr>
          <w:lang w:val="en-GB" w:eastAsia="ja-JP"/>
        </w:rPr>
        <w:t xml:space="preserve">For self-interference, the predictions of interference suppression have been compared to the levels needed to achieve a 1dB desensitization </w:t>
      </w:r>
      <w:r w:rsidR="00E779F5">
        <w:rPr>
          <w:lang w:val="en-GB" w:eastAsia="ja-JP"/>
        </w:rPr>
        <w:t>of a receiver that just meets the reference sensitivity requirement</w:t>
      </w:r>
      <w:r w:rsidR="00392362">
        <w:rPr>
          <w:lang w:val="en-GB" w:eastAsia="ja-JP"/>
        </w:rPr>
        <w:t>.</w:t>
      </w:r>
      <w:r w:rsidR="00AC0630">
        <w:rPr>
          <w:lang w:val="en-GB" w:eastAsia="ja-JP"/>
        </w:rPr>
        <w:t xml:space="preserve"> For inter-sector interference, a similar evaluation was discussed. However, deciding on a </w:t>
      </w:r>
      <w:r w:rsidR="00697469">
        <w:rPr>
          <w:lang w:val="en-GB" w:eastAsia="ja-JP"/>
        </w:rPr>
        <w:t>criterion</w:t>
      </w:r>
      <w:r w:rsidR="00AC0630">
        <w:rPr>
          <w:lang w:val="en-GB" w:eastAsia="ja-JP"/>
        </w:rPr>
        <w:t xml:space="preserve"> is somewhat problematic in that 1dB of desensitization has already been assumed for a feasible BS and hence inter-sector </w:t>
      </w:r>
      <w:r w:rsidR="00C522BA">
        <w:rPr>
          <w:lang w:val="en-GB" w:eastAsia="ja-JP"/>
        </w:rPr>
        <w:t>interference occurs on top of the 1dB.</w:t>
      </w:r>
    </w:p>
    <w:p w14:paraId="409297DD" w14:textId="261EC08A" w:rsidR="009B3C68" w:rsidRPr="00EF6442" w:rsidRDefault="009B3C68" w:rsidP="00921C90">
      <w:pPr>
        <w:pStyle w:val="Observation"/>
        <w:rPr>
          <w:lang w:val="en-GB"/>
        </w:rPr>
      </w:pPr>
      <w:bookmarkStart w:id="3" w:name="_Toc131964744"/>
      <w:r>
        <w:rPr>
          <w:lang w:val="en-GB"/>
        </w:rPr>
        <w:lastRenderedPageBreak/>
        <w:t>A “1dB criterion” for inter-sector interference would be on top of the self-interference.</w:t>
      </w:r>
      <w:bookmarkEnd w:id="3"/>
    </w:p>
    <w:p w14:paraId="3365E214" w14:textId="0BFDB58F" w:rsidR="00744923" w:rsidRDefault="00744923" w:rsidP="00921C90">
      <w:pPr>
        <w:rPr>
          <w:lang w:val="en-GB" w:eastAsia="ja-JP"/>
        </w:rPr>
      </w:pPr>
      <w:r>
        <w:rPr>
          <w:lang w:val="en-GB" w:eastAsia="ja-JP"/>
        </w:rPr>
        <w:t xml:space="preserve">The ability to mitigate inter-sector interference depends not on the design of the BS itself but more </w:t>
      </w:r>
      <w:r w:rsidR="0026218E">
        <w:rPr>
          <w:lang w:val="en-GB" w:eastAsia="ja-JP"/>
        </w:rPr>
        <w:t>on site</w:t>
      </w:r>
      <w:r>
        <w:rPr>
          <w:lang w:val="en-GB" w:eastAsia="ja-JP"/>
        </w:rPr>
        <w:t xml:space="preserve"> constraints (for example, how far apart sectors can be placed)</w:t>
      </w:r>
      <w:r w:rsidR="009B3C68">
        <w:rPr>
          <w:lang w:val="en-GB" w:eastAsia="ja-JP"/>
        </w:rPr>
        <w:t>. Having</w:t>
      </w:r>
      <w:r w:rsidR="0026218E">
        <w:rPr>
          <w:lang w:val="en-GB" w:eastAsia="ja-JP"/>
        </w:rPr>
        <w:t xml:space="preserve"> identified a range of inter-sector isolation values, in our view it is sufficient to </w:t>
      </w:r>
      <w:r w:rsidR="007225CA">
        <w:rPr>
          <w:lang w:val="en-GB" w:eastAsia="ja-JP"/>
        </w:rPr>
        <w:t>identify the corresponding interference level</w:t>
      </w:r>
      <w:r w:rsidR="00697469">
        <w:rPr>
          <w:lang w:val="en-GB" w:eastAsia="ja-JP"/>
        </w:rPr>
        <w:t>s</w:t>
      </w:r>
      <w:r w:rsidR="007225CA">
        <w:rPr>
          <w:lang w:val="en-GB" w:eastAsia="ja-JP"/>
        </w:rPr>
        <w:t>.</w:t>
      </w:r>
    </w:p>
    <w:p w14:paraId="6C5A1F66" w14:textId="177F0883" w:rsidR="003D6A24" w:rsidRDefault="0025026D" w:rsidP="003D6A24">
      <w:pPr>
        <w:pStyle w:val="Proposal"/>
        <w:rPr>
          <w:lang w:val="en-GB"/>
        </w:rPr>
      </w:pPr>
      <w:bookmarkStart w:id="4" w:name="_Toc131964862"/>
      <w:r>
        <w:rPr>
          <w:lang w:val="en-GB"/>
        </w:rPr>
        <w:t xml:space="preserve">Capture the range of </w:t>
      </w:r>
      <w:r w:rsidR="00C66880">
        <w:rPr>
          <w:lang w:val="en-GB"/>
        </w:rPr>
        <w:t>interference levels/</w:t>
      </w:r>
      <w:r>
        <w:rPr>
          <w:lang w:val="en-GB"/>
        </w:rPr>
        <w:t>desensitization due to inter-sector interference (together with self-interference) under relevant assumptions.</w:t>
      </w:r>
      <w:bookmarkEnd w:id="4"/>
    </w:p>
    <w:p w14:paraId="3C92AEF5" w14:textId="7D850EA5" w:rsidR="007225CA" w:rsidRDefault="00A1329F" w:rsidP="00921C90">
      <w:pPr>
        <w:rPr>
          <w:lang w:val="en-GB" w:eastAsia="ja-JP"/>
        </w:rPr>
      </w:pPr>
      <w:r>
        <w:rPr>
          <w:lang w:val="en-GB" w:eastAsia="ja-JP"/>
        </w:rPr>
        <w:t xml:space="preserve">The interference </w:t>
      </w:r>
      <w:r w:rsidR="002C4EF1">
        <w:rPr>
          <w:lang w:val="en-GB" w:eastAsia="ja-JP"/>
        </w:rPr>
        <w:t xml:space="preserve">due to transmitter leakage </w:t>
      </w:r>
      <w:r w:rsidR="00087E19">
        <w:rPr>
          <w:lang w:val="en-GB" w:eastAsia="ja-JP"/>
        </w:rPr>
        <w:t>from other sectors is additive on top of the self-interference related transmitter leakage. However, interference in the receiver due to receiver non-linearity depends on the total input power to the receiver</w:t>
      </w:r>
      <w:r w:rsidR="007E462A">
        <w:rPr>
          <w:lang w:val="en-GB" w:eastAsia="ja-JP"/>
        </w:rPr>
        <w:t xml:space="preserve"> (including self-interference, inter-sector interference and also inter-site interference from the same and other operators)</w:t>
      </w:r>
      <w:r w:rsidR="00087E19">
        <w:rPr>
          <w:lang w:val="en-GB" w:eastAsia="ja-JP"/>
        </w:rPr>
        <w:t>. Since the distortion consists of intermodulation in the receiver due to the combined power from all sources entering the receiver, the receiver distortion due to inter-sector is not independent of the receiver distortion due to self-interference.</w:t>
      </w:r>
    </w:p>
    <w:p w14:paraId="572AD193" w14:textId="1085F158" w:rsidR="00087E19" w:rsidRDefault="00087E19" w:rsidP="00087E19">
      <w:pPr>
        <w:pStyle w:val="Observation"/>
        <w:rPr>
          <w:lang w:val="en-GB"/>
        </w:rPr>
      </w:pPr>
      <w:bookmarkStart w:id="5" w:name="_Toc131964745"/>
      <w:r>
        <w:rPr>
          <w:lang w:val="en-GB"/>
        </w:rPr>
        <w:t>The receiver related distortion depends on the total input power to the receiver, including both self-interference and inter-sector interference.</w:t>
      </w:r>
      <w:bookmarkEnd w:id="5"/>
    </w:p>
    <w:p w14:paraId="7D886966" w14:textId="64B5B9E8" w:rsidR="00087E19" w:rsidRDefault="00087E19" w:rsidP="00087E19">
      <w:pPr>
        <w:pStyle w:val="Observation"/>
        <w:rPr>
          <w:lang w:val="en-GB"/>
        </w:rPr>
      </w:pPr>
      <w:bookmarkStart w:id="6" w:name="_Toc131964746"/>
      <w:r>
        <w:rPr>
          <w:lang w:val="en-GB"/>
        </w:rPr>
        <w:t>It is not possible to consider inter-sector receiver interference independently</w:t>
      </w:r>
      <w:r w:rsidR="001B42E4">
        <w:rPr>
          <w:lang w:val="en-GB"/>
        </w:rPr>
        <w:t xml:space="preserve"> from self-interference</w:t>
      </w:r>
      <w:r>
        <w:rPr>
          <w:lang w:val="en-GB"/>
        </w:rPr>
        <w:t>.</w:t>
      </w:r>
      <w:bookmarkEnd w:id="6"/>
    </w:p>
    <w:p w14:paraId="0AF1D633" w14:textId="7AB32B5B" w:rsidR="00087E19" w:rsidRDefault="00087E19" w:rsidP="00087E19">
      <w:pPr>
        <w:pStyle w:val="Observation"/>
        <w:numPr>
          <w:ilvl w:val="0"/>
          <w:numId w:val="0"/>
        </w:numPr>
        <w:ind w:left="1701" w:hanging="1701"/>
        <w:rPr>
          <w:lang w:val="en-GB"/>
        </w:rPr>
      </w:pPr>
    </w:p>
    <w:p w14:paraId="14458F20" w14:textId="185A7E41" w:rsidR="00087E19" w:rsidRDefault="00087E19" w:rsidP="00087E19">
      <w:pPr>
        <w:pStyle w:val="Doc-text2"/>
        <w:ind w:left="0" w:firstLine="0"/>
        <w:rPr>
          <w:lang w:val="en-US"/>
        </w:rPr>
      </w:pPr>
      <w:r>
        <w:rPr>
          <w:lang w:val="en-US"/>
        </w:rPr>
        <w:t xml:space="preserve">To properly account for the receiver </w:t>
      </w:r>
      <w:r w:rsidR="00D464CA">
        <w:rPr>
          <w:lang w:val="en-US"/>
        </w:rPr>
        <w:t>behavior, we propose the following procedure:</w:t>
      </w:r>
    </w:p>
    <w:p w14:paraId="62AA31C4" w14:textId="0F818FB8" w:rsidR="00D464CA" w:rsidRDefault="00D464CA" w:rsidP="00D464CA">
      <w:pPr>
        <w:pStyle w:val="Doc-text2"/>
        <w:numPr>
          <w:ilvl w:val="0"/>
          <w:numId w:val="23"/>
        </w:numPr>
        <w:rPr>
          <w:lang w:val="en-US"/>
        </w:rPr>
      </w:pPr>
      <w:r>
        <w:rPr>
          <w:lang w:val="en-US"/>
        </w:rPr>
        <w:t>Each company indicates the RX power due to self-interference, due to inter-sector interference and total RX power</w:t>
      </w:r>
    </w:p>
    <w:p w14:paraId="04D5C35F" w14:textId="2F39862A" w:rsidR="00D464CA" w:rsidRDefault="00D464CA" w:rsidP="00D464CA">
      <w:pPr>
        <w:pStyle w:val="Doc-text2"/>
        <w:numPr>
          <w:ilvl w:val="0"/>
          <w:numId w:val="23"/>
        </w:numPr>
        <w:rPr>
          <w:lang w:val="en-US"/>
        </w:rPr>
      </w:pPr>
      <w:r>
        <w:rPr>
          <w:lang w:val="en-US"/>
        </w:rPr>
        <w:t xml:space="preserve">Each company indicates the receiver interference level due to (i) </w:t>
      </w:r>
      <w:r w:rsidR="00AD5939">
        <w:rPr>
          <w:lang w:val="en-US"/>
        </w:rPr>
        <w:t>self-interference</w:t>
      </w:r>
      <w:r>
        <w:rPr>
          <w:lang w:val="en-US"/>
        </w:rPr>
        <w:t xml:space="preserve"> only and (ii) total interference</w:t>
      </w:r>
      <w:r w:rsidR="00AD5939">
        <w:rPr>
          <w:lang w:val="en-US"/>
        </w:rPr>
        <w:t xml:space="preserve"> (</w:t>
      </w:r>
      <w:r w:rsidR="00687EFF">
        <w:rPr>
          <w:lang w:val="en-US"/>
        </w:rPr>
        <w:t>i.e.,</w:t>
      </w:r>
      <w:r w:rsidR="00AD5939">
        <w:rPr>
          <w:lang w:val="en-US"/>
        </w:rPr>
        <w:t xml:space="preserve"> self-interference and inter-sector interference)</w:t>
      </w:r>
      <w:r>
        <w:rPr>
          <w:lang w:val="en-US"/>
        </w:rPr>
        <w:t>. The additional impact of inter-sector interference could be interpreted as the difference (ii) – (i).</w:t>
      </w:r>
    </w:p>
    <w:p w14:paraId="362EDFC8" w14:textId="47F729A2" w:rsidR="00803926" w:rsidRDefault="00803926" w:rsidP="00803926">
      <w:pPr>
        <w:pStyle w:val="Doc-text2"/>
        <w:ind w:left="0" w:firstLine="0"/>
        <w:rPr>
          <w:lang w:val="en-US"/>
        </w:rPr>
      </w:pPr>
    </w:p>
    <w:p w14:paraId="3DE0A71B" w14:textId="5E1F377D" w:rsidR="00687EFF" w:rsidRDefault="00687EFF" w:rsidP="00687EFF">
      <w:pPr>
        <w:pStyle w:val="Proposal"/>
      </w:pPr>
      <w:bookmarkStart w:id="7" w:name="_Toc131964863"/>
      <w:r>
        <w:t xml:space="preserve">The impact of (i) self-interference only and of (ii) combined </w:t>
      </w:r>
      <w:proofErr w:type="spellStart"/>
      <w:r>
        <w:t>self-interference+inter-sector</w:t>
      </w:r>
      <w:proofErr w:type="spellEnd"/>
      <w:r>
        <w:t xml:space="preserve"> interference should be evaluated. The impact of inter-sector interference could be interpreted as (ii) – (i).</w:t>
      </w:r>
      <w:bookmarkEnd w:id="7"/>
    </w:p>
    <w:p w14:paraId="4D0E899A" w14:textId="77777777" w:rsidR="00687EFF" w:rsidRDefault="00687EFF" w:rsidP="00803926">
      <w:pPr>
        <w:pStyle w:val="Doc-text2"/>
        <w:ind w:left="0" w:firstLine="0"/>
        <w:rPr>
          <w:lang w:val="en-US"/>
        </w:rPr>
      </w:pPr>
    </w:p>
    <w:p w14:paraId="7004FA99" w14:textId="1C3B51E9" w:rsidR="00803926" w:rsidRDefault="00803926" w:rsidP="00803926">
      <w:pPr>
        <w:pStyle w:val="Doc-text2"/>
        <w:ind w:left="0" w:firstLine="0"/>
        <w:rPr>
          <w:lang w:val="en-US"/>
        </w:rPr>
      </w:pPr>
      <w:r>
        <w:rPr>
          <w:lang w:val="en-US"/>
        </w:rPr>
        <w:t>An updated table taking into account inter-sector interference is presented below on this basis.</w:t>
      </w:r>
    </w:p>
    <w:p w14:paraId="38C2D161" w14:textId="1B82B378" w:rsidR="000B4B88" w:rsidRDefault="000B4B88" w:rsidP="00803926">
      <w:pPr>
        <w:pStyle w:val="Doc-text2"/>
        <w:ind w:left="0" w:firstLine="0"/>
        <w:rPr>
          <w:lang w:val="en-US"/>
        </w:rPr>
      </w:pPr>
      <w:r>
        <w:rPr>
          <w:lang w:val="en-US"/>
        </w:rPr>
        <w:t>The term “RSIC” is retained in this table to refer to the ability of the BS to suppress both Self and Inter-Sector interferenc</w:t>
      </w:r>
      <w:r w:rsidR="00C567FB">
        <w:rPr>
          <w:lang w:val="en-US"/>
        </w:rPr>
        <w:t>e. If needed, an alternative term for the ability to suppress inter-sector interference could be defined.</w:t>
      </w:r>
    </w:p>
    <w:p w14:paraId="002BC43C" w14:textId="6A44A128" w:rsidR="00FF421A" w:rsidRDefault="00FF421A" w:rsidP="00FF421A">
      <w:pPr>
        <w:pStyle w:val="Observation"/>
      </w:pPr>
      <w:bookmarkStart w:id="8" w:name="_Toc131964747"/>
      <w:r>
        <w:t>For the proposed inter-sector table, it may discussed whether the term “RSIC” is the right one.</w:t>
      </w:r>
      <w:bookmarkEnd w:id="8"/>
    </w:p>
    <w:p w14:paraId="2AC21A42" w14:textId="5F6D508D" w:rsidR="00803926" w:rsidRDefault="00803926" w:rsidP="00803926">
      <w:pPr>
        <w:pStyle w:val="Doc-text2"/>
        <w:ind w:left="0" w:firstLine="0"/>
        <w:rPr>
          <w:lang w:val="en-US"/>
        </w:rPr>
      </w:pP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EB209D" w14:paraId="68BFCFED"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7B77AFE" w14:textId="77777777" w:rsidR="00EB209D" w:rsidRDefault="00EB209D">
            <w:pPr>
              <w:spacing w:after="0"/>
              <w:jc w:val="center"/>
              <w:rPr>
                <w:b/>
                <w:bCs/>
                <w:sz w:val="16"/>
              </w:rPr>
            </w:pPr>
            <w:r>
              <w:rPr>
                <w:b/>
                <w:bCs/>
                <w:sz w:val="16"/>
              </w:rPr>
              <w:t>FR1 (or FR2-1)</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4F6524B" w14:textId="77777777" w:rsidR="00EB209D" w:rsidRDefault="00EB209D">
            <w:pPr>
              <w:spacing w:after="0"/>
              <w:jc w:val="center"/>
              <w:rPr>
                <w:b/>
                <w:bCs/>
                <w:sz w:val="16"/>
              </w:rPr>
            </w:pPr>
            <w:r>
              <w:rPr>
                <w:b/>
                <w:bCs/>
                <w:sz w:val="16"/>
              </w:rPr>
              <w:t>Company-A</w:t>
            </w:r>
          </w:p>
        </w:tc>
      </w:tr>
      <w:tr w:rsidR="00EB209D" w14:paraId="63A41298"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1989848" w14:textId="77777777" w:rsidR="00EB209D" w:rsidRDefault="00EB209D">
            <w:pPr>
              <w:spacing w:after="0"/>
              <w:jc w:val="center"/>
              <w:rPr>
                <w:b/>
                <w:bCs/>
                <w:sz w:val="16"/>
              </w:rPr>
            </w:pPr>
            <w:r>
              <w:rPr>
                <w:b/>
                <w:bCs/>
                <w:sz w:val="16"/>
              </w:rPr>
              <w:t>BS class</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616CC2F" w14:textId="77777777" w:rsidR="00EB209D" w:rsidRDefault="00EB209D">
            <w:pPr>
              <w:spacing w:after="0"/>
              <w:jc w:val="center"/>
              <w:rPr>
                <w:b/>
                <w:bCs/>
                <w:sz w:val="16"/>
              </w:rPr>
            </w:pPr>
            <w:r>
              <w:rPr>
                <w:b/>
                <w:bCs/>
                <w:sz w:val="16"/>
              </w:rPr>
              <w:t xml:space="preserve">Wide </w:t>
            </w:r>
            <w:r>
              <w:rPr>
                <w:b/>
                <w:bCs/>
                <w:sz w:val="16"/>
              </w:rPr>
              <w:br/>
              <w:t>Area BS</w:t>
            </w:r>
          </w:p>
        </w:tc>
      </w:tr>
      <w:tr w:rsidR="00EB209D" w14:paraId="1A9669EB"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86A443C" w14:textId="77777777" w:rsidR="00EB209D" w:rsidRDefault="00EB209D">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FC884AC" w14:textId="77777777" w:rsidR="00EB209D" w:rsidRDefault="00EB209D">
            <w:pPr>
              <w:spacing w:after="0"/>
              <w:jc w:val="center"/>
              <w:rPr>
                <w:sz w:val="16"/>
              </w:rPr>
            </w:pPr>
            <w:r>
              <w:rPr>
                <w:sz w:val="16"/>
              </w:rPr>
              <w:t>xxx dBm</w:t>
            </w:r>
          </w:p>
        </w:tc>
      </w:tr>
      <w:tr w:rsidR="00EB209D" w14:paraId="61024CCC" w14:textId="77777777" w:rsidTr="003028A0">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76A0F07" w14:textId="77777777" w:rsidR="00EB209D" w:rsidRPr="00185DEE" w:rsidRDefault="00EB209D">
            <w:pPr>
              <w:spacing w:after="0"/>
              <w:rPr>
                <w:sz w:val="16"/>
              </w:rPr>
            </w:pPr>
            <w:r w:rsidRPr="00185DEE">
              <w:rPr>
                <w:sz w:val="16"/>
              </w:rPr>
              <w:t xml:space="preserve">Component </w:t>
            </w:r>
            <w:r w:rsidRPr="00185DEE">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ACF2AED" w14:textId="77777777" w:rsidR="00EB209D" w:rsidRPr="00185DEE" w:rsidRDefault="00EB209D">
            <w:pPr>
              <w:spacing w:after="0"/>
              <w:rPr>
                <w:sz w:val="16"/>
              </w:rPr>
            </w:pPr>
            <w:r w:rsidRPr="00185DEE">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8AEA674" w14:textId="77777777" w:rsidR="00EB209D" w:rsidRPr="00185DEE" w:rsidRDefault="00EB209D">
            <w:pPr>
              <w:spacing w:after="0"/>
              <w:rPr>
                <w:sz w:val="16"/>
              </w:rPr>
            </w:pPr>
            <w:r w:rsidRPr="00185DEE">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sidRPr="00185DEE">
              <w:rPr>
                <w:sz w:val="16"/>
              </w:rPr>
              <w:t xml:space="preserve"> = </w:t>
            </w:r>
            <w:r w:rsidRPr="00185DEE">
              <w:rPr>
                <w:rFonts w:ascii="Cambria Math" w:hAnsi="Cambria Math" w:cs="Cambria Math"/>
                <w:sz w:val="16"/>
              </w:rPr>
              <w:t>②</w:t>
            </w:r>
            <w:r w:rsidRPr="00185DEE">
              <w:rPr>
                <w:sz w:val="16"/>
              </w:rPr>
              <w:t xml:space="preserve"> </w:t>
            </w:r>
            <w:proofErr w:type="spellStart"/>
            <w:r w:rsidRPr="00185DEE">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F34A09C" w14:textId="77777777" w:rsidR="00EB209D" w:rsidRPr="00185DEE" w:rsidRDefault="00EB209D">
            <w:pPr>
              <w:spacing w:after="0"/>
              <w:jc w:val="center"/>
              <w:rPr>
                <w:sz w:val="16"/>
              </w:rPr>
            </w:pPr>
            <w:r w:rsidRPr="00185DEE">
              <w:rPr>
                <w:sz w:val="16"/>
              </w:rPr>
              <w:t xml:space="preserve">xxx </w:t>
            </w:r>
            <w:proofErr w:type="spellStart"/>
            <w:r w:rsidRPr="00185DEE">
              <w:rPr>
                <w:sz w:val="16"/>
              </w:rPr>
              <w:t>dBc</w:t>
            </w:r>
            <w:proofErr w:type="spellEnd"/>
          </w:p>
        </w:tc>
      </w:tr>
      <w:tr w:rsidR="00EB209D" w14:paraId="6B1B3C88"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30491CEE" w14:textId="77777777" w:rsidR="00EB209D" w:rsidRPr="00185DEE" w:rsidRDefault="00EB209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FE7A2BC" w14:textId="77777777" w:rsidR="00EB209D" w:rsidRPr="00185DEE" w:rsidRDefault="00EB209D">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45B030D" w14:textId="77777777" w:rsidR="00EB209D" w:rsidRPr="00185DEE" w:rsidRDefault="00EB209D">
            <w:pPr>
              <w:spacing w:after="0"/>
              <w:rPr>
                <w:sz w:val="16"/>
              </w:rPr>
            </w:pPr>
            <w:r w:rsidRPr="00185DEE">
              <w:rPr>
                <w:sz w:val="16"/>
              </w:rPr>
              <w:t xml:space="preserve">Frequency isolation </w:t>
            </w:r>
            <w:r w:rsidRPr="00185DEE">
              <w:rPr>
                <w:sz w:val="16"/>
              </w:rPr>
              <w:b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290F432" w14:textId="77777777" w:rsidR="00EB209D" w:rsidRPr="0077741C" w:rsidRDefault="00EB209D">
            <w:pPr>
              <w:spacing w:after="0"/>
              <w:rPr>
                <w:sz w:val="16"/>
                <w:lang w:val="sv-SE"/>
              </w:rPr>
            </w:pPr>
            <w:r w:rsidRPr="0077741C">
              <w:rPr>
                <w:sz w:val="16"/>
                <w:lang w:val="sv-SE"/>
              </w:rPr>
              <w:t>e.g., DPD, sub-band analog filtering, digital filtering, etc.</w:t>
            </w:r>
          </w:p>
          <w:p w14:paraId="6DF50059" w14:textId="77777777" w:rsidR="00EB209D" w:rsidRPr="00185DEE" w:rsidRDefault="00EB209D">
            <w:pPr>
              <w:spacing w:after="0"/>
              <w:rPr>
                <w:sz w:val="16"/>
              </w:rPr>
            </w:pPr>
            <w:r w:rsidRPr="00185DEE">
              <w:rPr>
                <w:sz w:val="16"/>
              </w:rPr>
              <w:t>Note: List all relevant techniques used in TX</w:t>
            </w:r>
          </w:p>
        </w:tc>
      </w:tr>
      <w:tr w:rsidR="00EB209D" w14:paraId="14054D82" w14:textId="77777777" w:rsidTr="003028A0">
        <w:trPr>
          <w:trHeight w:val="693"/>
        </w:trPr>
        <w:tc>
          <w:tcPr>
            <w:tcW w:w="1008" w:type="dxa"/>
            <w:vMerge/>
            <w:tcBorders>
              <w:top w:val="nil"/>
              <w:left w:val="single" w:sz="8" w:space="0" w:color="000000"/>
              <w:bottom w:val="single" w:sz="8" w:space="0" w:color="000000"/>
              <w:right w:val="single" w:sz="8" w:space="0" w:color="000000"/>
            </w:tcBorders>
            <w:vAlign w:val="center"/>
            <w:hideMark/>
          </w:tcPr>
          <w:p w14:paraId="0EEE2452" w14:textId="77777777" w:rsidR="00EB209D" w:rsidRPr="00185DEE" w:rsidRDefault="00EB209D">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0F41B74" w14:textId="77777777" w:rsidR="00EB209D" w:rsidRPr="00185DEE" w:rsidRDefault="00EB209D">
            <w:pPr>
              <w:spacing w:after="0"/>
              <w:rPr>
                <w:sz w:val="16"/>
              </w:rPr>
            </w:pPr>
            <w:r w:rsidRPr="00185DEE">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FCE1DCA" w14:textId="77777777" w:rsidR="00EB209D" w:rsidRPr="00185DEE" w:rsidRDefault="00EB209D">
            <w:pPr>
              <w:spacing w:after="0"/>
              <w:rPr>
                <w:sz w:val="16"/>
              </w:rPr>
            </w:pPr>
            <w:r w:rsidRPr="00185DEE">
              <w:rPr>
                <w:sz w:val="16"/>
              </w:rPr>
              <w:t xml:space="preserve">Co-channel Co-site Inter-sector </w:t>
            </w:r>
            <w:r w:rsidRPr="00185DEE">
              <w:rPr>
                <w:sz w:val="16"/>
              </w:rPr>
              <w:br/>
              <w:t xml:space="preserve">Spatial isolation capability </w:t>
            </w:r>
            <w:r w:rsidRPr="00185DEE">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sidRPr="00185DEE">
              <w:rPr>
                <w:iCs/>
                <w:sz w:val="16"/>
              </w:rPr>
              <w:t xml:space="preserve"> = </w:t>
            </w:r>
            <w:r w:rsidRPr="00185DEE">
              <w:rPr>
                <w:rFonts w:ascii="Cambria Math" w:hAnsi="Cambria Math" w:cs="Cambria Math"/>
                <w:sz w:val="16"/>
              </w:rPr>
              <w:t>③</w:t>
            </w:r>
            <w:r w:rsidRPr="00185DEE">
              <w:rPr>
                <w:sz w:val="16"/>
              </w:rPr>
              <w:t xml:space="preserve">  </w:t>
            </w:r>
            <w:proofErr w:type="spellStart"/>
            <w:r w:rsidRPr="00185DEE">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1599064" w14:textId="77777777" w:rsidR="00EB209D" w:rsidRPr="00185DEE" w:rsidRDefault="00EB209D">
            <w:pPr>
              <w:spacing w:after="0"/>
              <w:jc w:val="center"/>
              <w:rPr>
                <w:sz w:val="16"/>
              </w:rPr>
            </w:pPr>
            <w:r w:rsidRPr="00185DEE">
              <w:rPr>
                <w:sz w:val="16"/>
              </w:rPr>
              <w:t xml:space="preserve">xxx </w:t>
            </w:r>
            <w:proofErr w:type="spellStart"/>
            <w:r w:rsidRPr="00185DEE">
              <w:rPr>
                <w:sz w:val="16"/>
              </w:rPr>
              <w:t>dBc</w:t>
            </w:r>
            <w:proofErr w:type="spellEnd"/>
          </w:p>
        </w:tc>
      </w:tr>
      <w:tr w:rsidR="00EB209D" w14:paraId="7CC9348F" w14:textId="77777777" w:rsidTr="003028A0">
        <w:trPr>
          <w:trHeight w:val="805"/>
        </w:trPr>
        <w:tc>
          <w:tcPr>
            <w:tcW w:w="1008" w:type="dxa"/>
            <w:vMerge/>
            <w:tcBorders>
              <w:top w:val="nil"/>
              <w:left w:val="single" w:sz="8" w:space="0" w:color="000000"/>
              <w:bottom w:val="single" w:sz="8" w:space="0" w:color="000000"/>
              <w:right w:val="single" w:sz="8" w:space="0" w:color="000000"/>
            </w:tcBorders>
            <w:vAlign w:val="center"/>
            <w:hideMark/>
          </w:tcPr>
          <w:p w14:paraId="2A7B2D66" w14:textId="77777777" w:rsidR="00EB209D" w:rsidRPr="00185DEE" w:rsidRDefault="00EB209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2896C3C" w14:textId="77777777" w:rsidR="00EB209D" w:rsidRPr="00185DEE" w:rsidRDefault="00EB209D">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D0A0CE4" w14:textId="77777777" w:rsidR="00EB209D" w:rsidRPr="00185DEE" w:rsidRDefault="00EB209D">
            <w:pPr>
              <w:spacing w:after="0"/>
              <w:rPr>
                <w:sz w:val="16"/>
              </w:rPr>
            </w:pPr>
            <w:r w:rsidRPr="00185DEE">
              <w:rPr>
                <w:sz w:val="16"/>
              </w:rPr>
              <w:t xml:space="preserve">Co-channel Co-site Inter-sector </w:t>
            </w:r>
            <w:r w:rsidRPr="00185DEE">
              <w:rPr>
                <w:sz w:val="16"/>
              </w:rPr>
              <w:br/>
              <w:t xml:space="preserve">Spatial isolation </w:t>
            </w:r>
          </w:p>
          <w:p w14:paraId="059D7188" w14:textId="77777777" w:rsidR="00EB209D" w:rsidRPr="00185DEE" w:rsidRDefault="00EB209D">
            <w:pPr>
              <w:spacing w:after="0"/>
              <w:rPr>
                <w:sz w:val="16"/>
              </w:rPr>
            </w:pPr>
            <w:r w:rsidRPr="00185DEE">
              <w:rPr>
                <w:sz w:val="16"/>
              </w:rP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41914B3" w14:textId="77777777" w:rsidR="00EB209D" w:rsidRPr="00185DEE" w:rsidRDefault="00EB209D">
            <w:pPr>
              <w:spacing w:after="0"/>
              <w:rPr>
                <w:sz w:val="16"/>
              </w:rPr>
            </w:pPr>
            <w:r w:rsidRPr="00185DEE">
              <w:rPr>
                <w:sz w:val="16"/>
              </w:rPr>
              <w:t>e.g., spatial separation between TX/RX panel; cross polarization; circulator; shielding case; metal fences, etc.</w:t>
            </w:r>
          </w:p>
          <w:p w14:paraId="513BC389" w14:textId="77777777" w:rsidR="00EB209D" w:rsidRPr="00185DEE" w:rsidRDefault="00EB209D">
            <w:pPr>
              <w:spacing w:after="0"/>
              <w:rPr>
                <w:sz w:val="16"/>
              </w:rPr>
            </w:pPr>
            <w:r w:rsidRPr="00185DEE">
              <w:rPr>
                <w:sz w:val="16"/>
              </w:rPr>
              <w:t>Note: List all relevant techniques used in the evaluation</w:t>
            </w:r>
          </w:p>
        </w:tc>
      </w:tr>
      <w:tr w:rsidR="00EB209D" w14:paraId="79ADD07A"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DF25154" w14:textId="77777777" w:rsidR="00EB209D" w:rsidRPr="00185DEE" w:rsidRDefault="00EB209D">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426D543" w14:textId="79961A38" w:rsidR="00EB209D" w:rsidRPr="00185DEE" w:rsidRDefault="00EB209D">
            <w:pPr>
              <w:spacing w:after="0"/>
              <w:rPr>
                <w:sz w:val="16"/>
              </w:rPr>
            </w:pPr>
            <w:r w:rsidRPr="00185DEE">
              <w:rPr>
                <w:sz w:val="16"/>
              </w:rPr>
              <w:t xml:space="preserve">TX Beam nulling /isolation </w:t>
            </w:r>
            <w:r w:rsidR="0046789F">
              <w:rPr>
                <w:sz w:val="16"/>
              </w:rPr>
              <w:t xml:space="preserve">of inter-sector interference </w:t>
            </w:r>
            <w:r w:rsidRPr="00185DEE">
              <w:rPr>
                <w:sz w:val="16"/>
              </w:rPr>
              <w:t>in TX sub-band</w:t>
            </w:r>
          </w:p>
          <w:p w14:paraId="40D04BB3" w14:textId="77777777" w:rsidR="00EB209D" w:rsidRPr="00185DEE" w:rsidRDefault="00EB209D">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5DEE">
              <w:rPr>
                <w:sz w:val="16"/>
                <w:lang w:val="pl-PL"/>
              </w:rPr>
              <w:t xml:space="preserve">= </w:t>
            </w:r>
            <w:r w:rsidRPr="00185DEE">
              <w:rPr>
                <w:rFonts w:ascii="Cambria Math" w:hAnsi="Cambria Math" w:cs="Cambria Math" w:hint="eastAsia"/>
                <w:sz w:val="16"/>
                <w:lang w:val="pl-PL"/>
              </w:rPr>
              <w:t>④</w:t>
            </w:r>
            <w:r w:rsidRPr="00185DEE">
              <w:rPr>
                <w:sz w:val="16"/>
                <w:lang w:val="pl-PL"/>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1F4DC22" w14:textId="77777777" w:rsidR="00EB209D" w:rsidRPr="00185DEE" w:rsidRDefault="00EB209D">
            <w:pPr>
              <w:spacing w:after="0"/>
              <w:jc w:val="center"/>
              <w:rPr>
                <w:sz w:val="16"/>
              </w:rPr>
            </w:pPr>
            <w:r w:rsidRPr="00185DEE">
              <w:rPr>
                <w:sz w:val="16"/>
              </w:rPr>
              <w:t xml:space="preserve">xxx </w:t>
            </w:r>
            <w:proofErr w:type="spellStart"/>
            <w:r w:rsidRPr="00185DEE">
              <w:rPr>
                <w:sz w:val="16"/>
              </w:rPr>
              <w:t>dBc</w:t>
            </w:r>
            <w:proofErr w:type="spellEnd"/>
          </w:p>
        </w:tc>
      </w:tr>
      <w:tr w:rsidR="00EB209D" w14:paraId="1398E112"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C23C724" w14:textId="77777777" w:rsidR="00EB209D" w:rsidRPr="00185DEE" w:rsidRDefault="00EB209D">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39B7C6F" w14:textId="17A0539B" w:rsidR="00EB209D" w:rsidRPr="00185DEE" w:rsidRDefault="00EB209D">
            <w:pPr>
              <w:spacing w:after="0"/>
              <w:rPr>
                <w:sz w:val="16"/>
              </w:rPr>
            </w:pPr>
            <w:r w:rsidRPr="00185DEE">
              <w:rPr>
                <w:sz w:val="16"/>
              </w:rPr>
              <w:t>DL EIRP impact due to beam nulling in TX sub-band</w:t>
            </w:r>
            <w:r w:rsidR="0046789F">
              <w:rPr>
                <w:sz w:val="16"/>
              </w:rPr>
              <w:t xml:space="preserve"> (considering all nulling for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F016553" w14:textId="77777777" w:rsidR="00EB209D" w:rsidRPr="00185DEE" w:rsidRDefault="00EB209D">
            <w:pPr>
              <w:spacing w:after="0"/>
              <w:jc w:val="center"/>
              <w:rPr>
                <w:sz w:val="16"/>
              </w:rPr>
            </w:pPr>
          </w:p>
        </w:tc>
      </w:tr>
      <w:tr w:rsidR="00EB209D" w14:paraId="66953443"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6AFF20B1" w14:textId="77777777" w:rsidR="00EB209D" w:rsidRDefault="00EB209D">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8960622" w14:textId="28A655C1" w:rsidR="00EB209D" w:rsidRDefault="00A03D12">
            <w:pPr>
              <w:spacing w:after="0"/>
              <w:rPr>
                <w:strike/>
                <w:sz w:val="16"/>
              </w:rPr>
            </w:pPr>
            <w:r>
              <w:rPr>
                <w:sz w:val="16"/>
              </w:rPr>
              <w:t>I</w:t>
            </w:r>
            <w:r w:rsidR="00EB209D">
              <w:rPr>
                <w:sz w:val="16"/>
              </w:rPr>
              <w:t xml:space="preserve">nterference leakage in </w:t>
            </w:r>
            <w:proofErr w:type="spellStart"/>
            <w:r w:rsidR="00EB209D">
              <w:rPr>
                <w:sz w:val="16"/>
              </w:rPr>
              <w:t>gNB</w:t>
            </w:r>
            <w:proofErr w:type="spellEnd"/>
            <w:r w:rsidR="00EB209D">
              <w:rPr>
                <w:sz w:val="16"/>
              </w:rPr>
              <w:t xml:space="preserve"> RX </w:t>
            </w:r>
            <w:proofErr w:type="spellStart"/>
            <w:r w:rsidR="00EB209D">
              <w:rPr>
                <w:sz w:val="16"/>
              </w:rPr>
              <w:t>subband</w:t>
            </w:r>
            <w:proofErr w:type="spellEnd"/>
            <w:r w:rsidR="00EB209D">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sidR="00EB209D">
              <w:rPr>
                <w:iCs/>
                <w:sz w:val="16"/>
              </w:rPr>
              <w:t xml:space="preserve"> </w:t>
            </w:r>
            <w:r w:rsidR="009167AC">
              <w:rPr>
                <w:iCs/>
                <w:sz w:val="16"/>
              </w:rPr>
              <w:t>due to inter-sector interference</w:t>
            </w:r>
            <w:r w:rsidR="00EB209D">
              <w:rPr>
                <w:sz w:val="16"/>
              </w:rPr>
              <w:t xml:space="preserve"> (Note 1)</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E762C7B" w14:textId="77777777" w:rsidR="00EB209D" w:rsidRDefault="00EB209D">
            <w:pPr>
              <w:spacing w:after="0"/>
              <w:jc w:val="center"/>
              <w:rPr>
                <w:strike/>
                <w:sz w:val="16"/>
              </w:rPr>
            </w:pPr>
          </w:p>
        </w:tc>
      </w:tr>
      <w:tr w:rsidR="00E16443" w14:paraId="3C3C1246"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tcPr>
          <w:p w14:paraId="5028E5F4" w14:textId="77777777" w:rsidR="00E16443" w:rsidRDefault="00E16443">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CD0DB01" w14:textId="77777777" w:rsidR="00E16443" w:rsidRDefault="00E16443">
            <w:pPr>
              <w:spacing w:after="0"/>
              <w:rPr>
                <w:sz w:val="16"/>
              </w:rPr>
            </w:pPr>
            <w:r>
              <w:rPr>
                <w:sz w:val="16"/>
              </w:rPr>
              <w:t xml:space="preserve">Self-interference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4C0AB4F4" w14:textId="136E7C66" w:rsidR="00E16443" w:rsidRDefault="00E16443">
            <w:pPr>
              <w:spacing w:after="0"/>
              <w:rPr>
                <w:sz w:val="16"/>
              </w:rPr>
            </w:pPr>
            <w:r>
              <w:rPr>
                <w:sz w:val="16"/>
              </w:rPr>
              <w:t>(as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1CCE362" w14:textId="77777777" w:rsidR="00E16443" w:rsidRDefault="00E16443">
            <w:pPr>
              <w:spacing w:after="0"/>
              <w:jc w:val="center"/>
              <w:rPr>
                <w:strike/>
                <w:sz w:val="16"/>
              </w:rPr>
            </w:pPr>
          </w:p>
        </w:tc>
      </w:tr>
      <w:tr w:rsidR="008B417E" w14:paraId="4B0B8A43"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tcPr>
          <w:p w14:paraId="57997111" w14:textId="77777777" w:rsidR="008B417E" w:rsidRDefault="008B417E"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939050" w14:textId="5E2C836A" w:rsidR="008B417E" w:rsidRDefault="00A03D12" w:rsidP="008B417E">
            <w:pPr>
              <w:spacing w:after="0"/>
              <w:rPr>
                <w:sz w:val="16"/>
              </w:rPr>
            </w:pPr>
            <w:r>
              <w:rPr>
                <w:sz w:val="16"/>
              </w:rPr>
              <w:t>I</w:t>
            </w:r>
            <w:r w:rsidR="008B417E">
              <w:rPr>
                <w:sz w:val="16"/>
              </w:rPr>
              <w:t xml:space="preserve">nterference leakage in </w:t>
            </w:r>
            <w:proofErr w:type="spellStart"/>
            <w:r w:rsidR="008B417E">
              <w:rPr>
                <w:sz w:val="16"/>
              </w:rPr>
              <w:t>gNB</w:t>
            </w:r>
            <w:proofErr w:type="spellEnd"/>
            <w:r w:rsidR="008B417E">
              <w:rPr>
                <w:sz w:val="16"/>
              </w:rPr>
              <w:t xml:space="preserve"> RX </w:t>
            </w:r>
            <w:proofErr w:type="spellStart"/>
            <w:r w:rsidR="008B417E">
              <w:rPr>
                <w:sz w:val="16"/>
              </w:rPr>
              <w:t>subband</w:t>
            </w:r>
            <w:proofErr w:type="spellEnd"/>
            <w:r w:rsidR="008B417E">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sidR="008B417E">
              <w:rPr>
                <w:iCs/>
                <w:sz w:val="16"/>
              </w:rPr>
              <w:t xml:space="preserve"> due to both inter-sector and self-interference</w:t>
            </w:r>
            <w:r w:rsidR="008B417E">
              <w:rPr>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C141F90" w14:textId="77777777" w:rsidR="008B417E" w:rsidRDefault="008B417E" w:rsidP="008B417E">
            <w:pPr>
              <w:spacing w:after="0"/>
              <w:jc w:val="center"/>
              <w:rPr>
                <w:strike/>
                <w:sz w:val="16"/>
              </w:rPr>
            </w:pPr>
          </w:p>
        </w:tc>
      </w:tr>
      <w:tr w:rsidR="008B417E" w14:paraId="2E441683"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502D66B" w14:textId="77777777" w:rsidR="008B417E" w:rsidRDefault="008B417E" w:rsidP="008B417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8E885CF" w14:textId="77777777" w:rsidR="008B417E" w:rsidRDefault="008B417E" w:rsidP="008B417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B624637" w14:textId="7C745B8E" w:rsidR="008B417E" w:rsidRDefault="008B417E" w:rsidP="008B417E">
            <w:pPr>
              <w:spacing w:after="0"/>
              <w:rPr>
                <w:sz w:val="16"/>
              </w:rPr>
            </w:pPr>
            <w:r>
              <w:rPr>
                <w:sz w:val="16"/>
              </w:rPr>
              <w:t xml:space="preserve">Analogue </w:t>
            </w:r>
            <w:proofErr w:type="spellStart"/>
            <w:r>
              <w:rPr>
                <w:sz w:val="16"/>
              </w:rPr>
              <w:t>supression</w:t>
            </w:r>
            <w:proofErr w:type="spellEnd"/>
            <w:r>
              <w:rPr>
                <w:sz w:val="16"/>
              </w:rPr>
              <w:t xml:space="preserve"> in TX sub-band</w:t>
            </w:r>
            <w:r w:rsidR="00782EA3">
              <w:rPr>
                <w:sz w:val="16"/>
              </w:rPr>
              <w:t xml:space="preserve"> of inter-sector</w:t>
            </w:r>
            <w:r>
              <w:rPr>
                <w:sz w:val="16"/>
              </w:rPr>
              <w:t xml:space="preserve">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42C9B06" w14:textId="77777777" w:rsidR="008B417E" w:rsidRDefault="008B417E" w:rsidP="008B417E">
            <w:pPr>
              <w:spacing w:after="0"/>
              <w:jc w:val="center"/>
              <w:rPr>
                <w:sz w:val="16"/>
              </w:rPr>
            </w:pPr>
            <w:r>
              <w:rPr>
                <w:sz w:val="16"/>
              </w:rPr>
              <w:t xml:space="preserve">xxx </w:t>
            </w:r>
            <w:proofErr w:type="spellStart"/>
            <w:r>
              <w:rPr>
                <w:sz w:val="16"/>
              </w:rPr>
              <w:t>dBc</w:t>
            </w:r>
            <w:proofErr w:type="spellEnd"/>
          </w:p>
        </w:tc>
      </w:tr>
      <w:tr w:rsidR="008B417E" w14:paraId="6FBDAB46"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520778F"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99765DE" w14:textId="77777777" w:rsidR="008B417E" w:rsidRDefault="008B417E" w:rsidP="008B417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02BC2F9" w14:textId="7454A160" w:rsidR="008B417E" w:rsidRDefault="008B417E" w:rsidP="008B417E">
            <w:pPr>
              <w:spacing w:after="0"/>
              <w:rPr>
                <w:sz w:val="16"/>
              </w:rPr>
            </w:pPr>
            <w:r>
              <w:rPr>
                <w:sz w:val="16"/>
              </w:rPr>
              <w:t xml:space="preserve">Analogue </w:t>
            </w:r>
            <w:proofErr w:type="spellStart"/>
            <w:r>
              <w:rPr>
                <w:sz w:val="16"/>
              </w:rPr>
              <w:t>supression</w:t>
            </w:r>
            <w:proofErr w:type="spellEnd"/>
            <w:r>
              <w:rPr>
                <w:sz w:val="16"/>
              </w:rPr>
              <w:t xml:space="preserve"> in RX sub-band</w:t>
            </w:r>
            <w:r w:rsidR="00782EA3">
              <w:rPr>
                <w:sz w:val="16"/>
              </w:rPr>
              <w:t xml:space="preserve"> of inter-sector</w:t>
            </w:r>
            <w:r>
              <w:rPr>
                <w:sz w:val="16"/>
              </w:rPr>
              <w:t xml:space="preserve">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9E3B5AE" w14:textId="77777777" w:rsidR="008B417E" w:rsidRDefault="008B417E" w:rsidP="008B417E">
            <w:pPr>
              <w:spacing w:after="0"/>
              <w:jc w:val="center"/>
              <w:rPr>
                <w:sz w:val="16"/>
              </w:rPr>
            </w:pPr>
            <w:r>
              <w:rPr>
                <w:sz w:val="16"/>
              </w:rPr>
              <w:t xml:space="preserve">xxx </w:t>
            </w:r>
            <w:proofErr w:type="spellStart"/>
            <w:r>
              <w:rPr>
                <w:sz w:val="16"/>
              </w:rPr>
              <w:t>dBc</w:t>
            </w:r>
            <w:proofErr w:type="spellEnd"/>
          </w:p>
        </w:tc>
      </w:tr>
      <w:tr w:rsidR="008B417E" w14:paraId="3825A92C"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A609F2E"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7C78033" w14:textId="77777777" w:rsidR="008B417E" w:rsidRDefault="008B417E" w:rsidP="008B417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4B8E1239" w14:textId="77777777" w:rsidR="008B417E" w:rsidRDefault="008B417E" w:rsidP="008B417E">
            <w:pPr>
              <w:spacing w:after="0"/>
              <w:rPr>
                <w:sz w:val="16"/>
              </w:rPr>
            </w:pPr>
            <w:r>
              <w:rPr>
                <w:sz w:val="16"/>
              </w:rPr>
              <w:t>RF IC techniques and other tech.</w:t>
            </w:r>
            <w:r>
              <w:rPr>
                <w:sz w:val="16"/>
              </w:rPr>
              <w:br/>
              <w:t>(before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245DEB8D" w14:textId="77777777" w:rsidR="008B417E" w:rsidRDefault="008B417E" w:rsidP="008B417E">
            <w:pPr>
              <w:spacing w:after="0"/>
              <w:rPr>
                <w:sz w:val="16"/>
              </w:rPr>
            </w:pPr>
            <w:r>
              <w:rPr>
                <w:sz w:val="16"/>
              </w:rPr>
              <w:t>e.g., RF IC, sub-band filtering etc.</w:t>
            </w:r>
          </w:p>
          <w:p w14:paraId="422247B4" w14:textId="77777777" w:rsidR="008B417E" w:rsidRDefault="008B417E" w:rsidP="008B417E">
            <w:pPr>
              <w:spacing w:after="0"/>
              <w:rPr>
                <w:sz w:val="16"/>
              </w:rPr>
            </w:pPr>
            <w:r>
              <w:rPr>
                <w:sz w:val="16"/>
              </w:rPr>
              <w:t>Note: List all relevant techniques used in RX (before LNA)</w:t>
            </w:r>
          </w:p>
        </w:tc>
      </w:tr>
      <w:tr w:rsidR="008B417E" w14:paraId="49CEEDF7"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7D7BC3A"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A5CBC3C" w14:textId="77777777" w:rsidR="008B417E" w:rsidRDefault="008B417E" w:rsidP="008B417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62AE285B" w14:textId="77777777" w:rsidR="008B417E" w:rsidRDefault="008B417E" w:rsidP="008B417E">
            <w:pPr>
              <w:spacing w:after="0"/>
              <w:rPr>
                <w:sz w:val="16"/>
              </w:rPr>
            </w:pPr>
            <w:r>
              <w:rPr>
                <w:sz w:val="16"/>
              </w:rPr>
              <w:t>Impacts to RX sensitivity (due to e.g. insertion losses) due to RF IC or other techniques 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E4F0DBD" w14:textId="77777777" w:rsidR="008B417E" w:rsidRDefault="008B417E" w:rsidP="008B417E">
            <w:pPr>
              <w:spacing w:after="0"/>
              <w:jc w:val="center"/>
              <w:rPr>
                <w:sz w:val="16"/>
              </w:rPr>
            </w:pPr>
            <w:r>
              <w:rPr>
                <w:sz w:val="16"/>
              </w:rPr>
              <w:t xml:space="preserve">xxx </w:t>
            </w:r>
            <w:proofErr w:type="spellStart"/>
            <w:r>
              <w:rPr>
                <w:sz w:val="16"/>
              </w:rPr>
              <w:t>dBc</w:t>
            </w:r>
            <w:proofErr w:type="spellEnd"/>
          </w:p>
        </w:tc>
      </w:tr>
      <w:tr w:rsidR="008B417E" w14:paraId="7D933CF7"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28C028F" w14:textId="77777777" w:rsidR="008B417E" w:rsidRDefault="008B417E"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04AFC04" w14:textId="64ED6D16" w:rsidR="008B417E" w:rsidRDefault="008B417E" w:rsidP="008B417E">
            <w:pPr>
              <w:spacing w:after="0"/>
              <w:rPr>
                <w:sz w:val="16"/>
              </w:rPr>
            </w:pPr>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7B31E04" w14:textId="77777777" w:rsidR="008B417E" w:rsidRDefault="008B417E" w:rsidP="008B417E">
            <w:pPr>
              <w:rPr>
                <w:sz w:val="16"/>
              </w:rPr>
            </w:pPr>
          </w:p>
        </w:tc>
      </w:tr>
      <w:tr w:rsidR="008B417E" w14:paraId="4A7AE126"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tcPr>
          <w:p w14:paraId="0922D00E" w14:textId="77777777" w:rsidR="008B417E" w:rsidRDefault="008B417E"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7946EEC" w14:textId="56ECBA41" w:rsidR="008B417E" w:rsidRDefault="008B417E" w:rsidP="008B417E">
            <w:pPr>
              <w:spacing w:after="0"/>
              <w:rPr>
                <w:sz w:val="16"/>
              </w:rPr>
            </w:pPr>
            <w:r>
              <w:rPr>
                <w:sz w:val="16"/>
              </w:rPr>
              <w:t xml:space="preserve">Self-Interference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 xml:space="preserve">(Note 1) due to </w:t>
            </w:r>
            <w:r w:rsidR="0003519C">
              <w:rPr>
                <w:iCs/>
                <w:sz w:val="16"/>
              </w:rPr>
              <w:t>self-interference</w:t>
            </w:r>
            <w:r>
              <w:rPr>
                <w:iCs/>
                <w:sz w:val="16"/>
              </w:rPr>
              <w:t xml:space="preserve"> (as documented in the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470124D" w14:textId="77777777" w:rsidR="008B417E" w:rsidRDefault="008B417E" w:rsidP="008B417E">
            <w:pPr>
              <w:rPr>
                <w:sz w:val="16"/>
              </w:rPr>
            </w:pPr>
          </w:p>
        </w:tc>
      </w:tr>
      <w:tr w:rsidR="008B417E" w14:paraId="100FB778"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tcPr>
          <w:p w14:paraId="2630F827" w14:textId="77777777" w:rsidR="008B417E" w:rsidRDefault="008B417E"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FACB361" w14:textId="5B7C4F16" w:rsidR="008B417E" w:rsidRDefault="008B417E" w:rsidP="008B417E">
            <w:pPr>
              <w:spacing w:after="0"/>
              <w:rPr>
                <w:sz w:val="16"/>
              </w:rPr>
            </w:pPr>
            <w:r>
              <w:rPr>
                <w:sz w:val="16"/>
              </w:rPr>
              <w:t xml:space="preserve">Total 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F6A6774" w14:textId="77777777" w:rsidR="008B417E" w:rsidRDefault="008B417E" w:rsidP="008B417E">
            <w:pPr>
              <w:rPr>
                <w:sz w:val="16"/>
              </w:rPr>
            </w:pPr>
          </w:p>
        </w:tc>
      </w:tr>
      <w:tr w:rsidR="008B417E" w14:paraId="4BC367AF"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496D4CE" w14:textId="77777777" w:rsidR="008B417E" w:rsidRDefault="008B417E" w:rsidP="008B417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96EAD16" w14:textId="77777777" w:rsidR="008B417E" w:rsidRDefault="008B417E" w:rsidP="008B417E">
            <w:pPr>
              <w:spacing w:after="0"/>
              <w:rPr>
                <w:sz w:val="16"/>
              </w:rPr>
            </w:pPr>
            <w:r>
              <w:rPr>
                <w:sz w:val="16"/>
              </w:rPr>
              <w:t>Blocker Suppression at RX</w:t>
            </w:r>
          </w:p>
          <w:p w14:paraId="25F3256C" w14:textId="77777777" w:rsidR="008B417E" w:rsidRDefault="008B417E" w:rsidP="008B417E">
            <w:pPr>
              <w:spacing w:after="0"/>
              <w:rPr>
                <w:sz w:val="16"/>
              </w:rPr>
            </w:pPr>
          </w:p>
          <w:p w14:paraId="7BEF6098" w14:textId="77777777" w:rsidR="008B417E" w:rsidRDefault="008B417E" w:rsidP="008B417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959A88C" w14:textId="77777777" w:rsidR="008B417E" w:rsidRDefault="008B417E" w:rsidP="008B417E">
            <w:pPr>
              <w:spacing w:after="0"/>
              <w:rPr>
                <w:sz w:val="16"/>
              </w:rPr>
            </w:pPr>
            <w:r>
              <w:rPr>
                <w:sz w:val="16"/>
              </w:rPr>
              <w:t>Frequency isolation capability</w:t>
            </w:r>
          </w:p>
          <w:p w14:paraId="6FA3CA1D" w14:textId="77777777" w:rsidR="008B417E" w:rsidRDefault="008B417E" w:rsidP="008B417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98DB0C5" w14:textId="77777777" w:rsidR="008B417E" w:rsidRDefault="008B417E" w:rsidP="008B417E">
            <w:pPr>
              <w:spacing w:after="0"/>
              <w:jc w:val="center"/>
              <w:rPr>
                <w:sz w:val="16"/>
              </w:rPr>
            </w:pPr>
            <w:r>
              <w:rPr>
                <w:sz w:val="16"/>
              </w:rPr>
              <w:t xml:space="preserve">xxx </w:t>
            </w:r>
            <w:proofErr w:type="spellStart"/>
            <w:r>
              <w:rPr>
                <w:sz w:val="16"/>
              </w:rPr>
              <w:t>dBc</w:t>
            </w:r>
            <w:proofErr w:type="spellEnd"/>
          </w:p>
        </w:tc>
      </w:tr>
      <w:tr w:rsidR="008B417E" w14:paraId="721BBE5A" w14:textId="77777777" w:rsidTr="003028A0">
        <w:trPr>
          <w:trHeight w:val="622"/>
        </w:trPr>
        <w:tc>
          <w:tcPr>
            <w:tcW w:w="1008" w:type="dxa"/>
            <w:vMerge/>
            <w:tcBorders>
              <w:top w:val="nil"/>
              <w:left w:val="single" w:sz="8" w:space="0" w:color="000000"/>
              <w:bottom w:val="single" w:sz="8" w:space="0" w:color="000000"/>
              <w:right w:val="single" w:sz="8" w:space="0" w:color="000000"/>
            </w:tcBorders>
            <w:vAlign w:val="center"/>
            <w:hideMark/>
          </w:tcPr>
          <w:p w14:paraId="226D70A1"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B8691F9" w14:textId="77777777" w:rsidR="008B417E" w:rsidRDefault="008B417E" w:rsidP="008B417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hideMark/>
          </w:tcPr>
          <w:p w14:paraId="549AF438" w14:textId="77777777" w:rsidR="008B417E" w:rsidRDefault="008B417E" w:rsidP="008B417E">
            <w:pPr>
              <w:spacing w:after="0"/>
              <w:rPr>
                <w:sz w:val="16"/>
              </w:rPr>
            </w:pPr>
            <w:r>
              <w:rPr>
                <w:sz w:val="16"/>
              </w:rPr>
              <w:t xml:space="preserve">Frequency isolation techniques </w:t>
            </w:r>
          </w:p>
        </w:tc>
        <w:tc>
          <w:tcPr>
            <w:tcW w:w="5104"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hideMark/>
          </w:tcPr>
          <w:p w14:paraId="5797DE5C" w14:textId="77777777" w:rsidR="008B417E" w:rsidRPr="0077741C" w:rsidRDefault="008B417E" w:rsidP="008B417E">
            <w:pPr>
              <w:spacing w:after="0"/>
              <w:rPr>
                <w:sz w:val="16"/>
                <w:lang w:val="sv-SE"/>
              </w:rPr>
            </w:pPr>
            <w:r w:rsidRPr="0077741C">
              <w:rPr>
                <w:sz w:val="16"/>
                <w:lang w:val="sv-SE"/>
              </w:rPr>
              <w:t>e.g., sub-band analog filtering, digital filtering, etc.</w:t>
            </w:r>
          </w:p>
          <w:p w14:paraId="783A5D57" w14:textId="77777777" w:rsidR="008B417E" w:rsidRDefault="008B417E" w:rsidP="008B417E">
            <w:pPr>
              <w:spacing w:after="0"/>
              <w:jc w:val="center"/>
              <w:rPr>
                <w:sz w:val="16"/>
              </w:rPr>
            </w:pPr>
            <w:r>
              <w:rPr>
                <w:sz w:val="16"/>
              </w:rPr>
              <w:t>Note: List all relevant techniques used in RX</w:t>
            </w:r>
          </w:p>
        </w:tc>
      </w:tr>
      <w:tr w:rsidR="008B417E" w14:paraId="1C830BCE" w14:textId="77777777">
        <w:trPr>
          <w:trHeight w:val="309"/>
        </w:trPr>
        <w:tc>
          <w:tcPr>
            <w:tcW w:w="1008" w:type="dxa"/>
            <w:vMerge/>
            <w:tcBorders>
              <w:top w:val="nil"/>
              <w:left w:val="single" w:sz="8" w:space="0" w:color="000000"/>
              <w:bottom w:val="single" w:sz="8" w:space="0" w:color="000000"/>
              <w:right w:val="single" w:sz="8" w:space="0" w:color="000000"/>
            </w:tcBorders>
            <w:vAlign w:val="center"/>
            <w:hideMark/>
          </w:tcPr>
          <w:p w14:paraId="2D626454"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2AFB811" w14:textId="77777777" w:rsidR="008B417E" w:rsidRDefault="008B417E" w:rsidP="008B417E">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1A353DF1" w14:textId="77777777" w:rsidR="008B417E" w:rsidRDefault="008B417E" w:rsidP="008B417E">
            <w:pPr>
              <w:spacing w:after="0"/>
              <w:rPr>
                <w:sz w:val="16"/>
              </w:rPr>
            </w:pPr>
            <w:r>
              <w:rPr>
                <w:sz w:val="16"/>
              </w:rPr>
              <w:t>RX IMD</w:t>
            </w:r>
          </w:p>
          <w:p w14:paraId="07961142" w14:textId="77777777" w:rsidR="008B417E" w:rsidRDefault="008B417E" w:rsidP="008B417E">
            <w:pPr>
              <w:spacing w:after="0"/>
              <w:rPr>
                <w:sz w:val="16"/>
              </w:rPr>
            </w:pPr>
          </w:p>
          <w:p w14:paraId="2320C820" w14:textId="77777777" w:rsidR="008B417E" w:rsidRDefault="008B417E" w:rsidP="008B417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3BAA417A" w14:textId="77777777" w:rsidR="008B417E" w:rsidRDefault="008B417E" w:rsidP="008B417E">
            <w:pPr>
              <w:spacing w:after="0"/>
              <w:rPr>
                <w:sz w:val="16"/>
              </w:rPr>
            </w:pPr>
            <w:r>
              <w:rPr>
                <w:sz w:val="16"/>
              </w:rPr>
              <w:t>Rx IIP3 capability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9EB499" w14:textId="77777777" w:rsidR="008B417E" w:rsidRDefault="008B417E" w:rsidP="008B417E">
            <w:pPr>
              <w:spacing w:after="0"/>
              <w:rPr>
                <w:sz w:val="16"/>
              </w:rPr>
            </w:pPr>
          </w:p>
        </w:tc>
      </w:tr>
      <w:tr w:rsidR="008B417E" w14:paraId="42D1449D" w14:textId="77777777">
        <w:trPr>
          <w:trHeight w:val="100"/>
        </w:trPr>
        <w:tc>
          <w:tcPr>
            <w:tcW w:w="1008" w:type="dxa"/>
            <w:vMerge/>
            <w:tcBorders>
              <w:top w:val="nil"/>
              <w:left w:val="single" w:sz="8" w:space="0" w:color="000000"/>
              <w:bottom w:val="single" w:sz="8" w:space="0" w:color="000000"/>
              <w:right w:val="single" w:sz="8" w:space="0" w:color="000000"/>
            </w:tcBorders>
            <w:vAlign w:val="center"/>
            <w:hideMark/>
          </w:tcPr>
          <w:p w14:paraId="6A68967B"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961D2D0" w14:textId="77777777" w:rsidR="008B417E" w:rsidRDefault="008B417E" w:rsidP="008B417E">
            <w:pPr>
              <w:spacing w:after="0"/>
              <w:rPr>
                <w:sz w:val="16"/>
              </w:rPr>
            </w:pPr>
          </w:p>
        </w:tc>
        <w:tc>
          <w:tcPr>
            <w:tcW w:w="842" w:type="dxa"/>
            <w:vMerge/>
            <w:tcBorders>
              <w:left w:val="single" w:sz="8" w:space="0" w:color="000000"/>
              <w:right w:val="single" w:sz="8" w:space="0" w:color="000000"/>
            </w:tcBorders>
            <w:vAlign w:val="center"/>
            <w:hideMark/>
          </w:tcPr>
          <w:p w14:paraId="48E13F24" w14:textId="77777777" w:rsidR="008B417E" w:rsidRDefault="008B417E" w:rsidP="008B417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04403028" w14:textId="7883A1BB" w:rsidR="008B417E" w:rsidRDefault="008B417E" w:rsidP="008B417E">
            <w:pPr>
              <w:spacing w:after="0"/>
              <w:rPr>
                <w:sz w:val="16"/>
              </w:rPr>
            </w:pPr>
            <w:r>
              <w:rPr>
                <w:sz w:val="16"/>
              </w:rPr>
              <w:t xml:space="preserve">Rx IM3 contribution due to </w:t>
            </w:r>
            <w:r w:rsidR="006F768B">
              <w:rPr>
                <w:sz w:val="16"/>
              </w:rPr>
              <w:t>inter-sector</w:t>
            </w:r>
            <w:r w:rsidR="00732553">
              <w:rPr>
                <w:sz w:val="16"/>
              </w:rPr>
              <w:t xml:space="preserve"> </w:t>
            </w:r>
            <w:r>
              <w:rPr>
                <w:sz w:val="16"/>
              </w:rPr>
              <w:t>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D842D79" w14:textId="77777777" w:rsidR="008B417E" w:rsidRDefault="008B417E" w:rsidP="008B417E">
            <w:pPr>
              <w:spacing w:after="0"/>
              <w:rPr>
                <w:sz w:val="16"/>
              </w:rPr>
            </w:pPr>
          </w:p>
        </w:tc>
      </w:tr>
      <w:tr w:rsidR="00732553" w14:paraId="3A45AE64"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4E67AB0E" w14:textId="77777777" w:rsidR="00732553" w:rsidRDefault="00732553"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7A1A1EF6" w14:textId="77777777" w:rsidR="00732553" w:rsidRDefault="00732553" w:rsidP="008B417E">
            <w:pPr>
              <w:spacing w:after="0"/>
              <w:rPr>
                <w:sz w:val="16"/>
              </w:rPr>
            </w:pPr>
          </w:p>
        </w:tc>
        <w:tc>
          <w:tcPr>
            <w:tcW w:w="842" w:type="dxa"/>
            <w:vMerge/>
            <w:tcBorders>
              <w:left w:val="single" w:sz="8" w:space="0" w:color="000000"/>
              <w:right w:val="single" w:sz="8" w:space="0" w:color="000000"/>
            </w:tcBorders>
            <w:vAlign w:val="center"/>
          </w:tcPr>
          <w:p w14:paraId="5722AC44" w14:textId="77777777" w:rsidR="00732553" w:rsidRDefault="00732553" w:rsidP="008B417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83791EE" w14:textId="16E4BBB7" w:rsidR="00732553" w:rsidRDefault="00732553" w:rsidP="008B417E">
            <w:pPr>
              <w:spacing w:after="0"/>
              <w:rPr>
                <w:sz w:val="16"/>
              </w:rPr>
            </w:pPr>
            <w:r>
              <w:rPr>
                <w:sz w:val="16"/>
              </w:rPr>
              <w:t xml:space="preserve">Rx IM3 contribution due to </w:t>
            </w:r>
            <w:r w:rsidR="0003519C">
              <w:rPr>
                <w:sz w:val="16"/>
              </w:rPr>
              <w:t>self-interference</w:t>
            </w:r>
            <w:r>
              <w:rPr>
                <w:sz w:val="16"/>
              </w:rPr>
              <w:t xml:space="preserv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6E64083" w14:textId="77777777" w:rsidR="00732553" w:rsidRDefault="00732553" w:rsidP="008B417E">
            <w:pPr>
              <w:spacing w:after="0"/>
              <w:rPr>
                <w:sz w:val="16"/>
              </w:rPr>
            </w:pPr>
          </w:p>
        </w:tc>
      </w:tr>
      <w:tr w:rsidR="008B417E" w14:paraId="071C25D3"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5FBF1AA1"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16D6EE0" w14:textId="77777777" w:rsidR="008B417E" w:rsidRDefault="008B417E" w:rsidP="008B417E">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1E435FCB" w14:textId="77777777" w:rsidR="008B417E" w:rsidRDefault="008B417E" w:rsidP="008B417E">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9BEAF1D" w14:textId="7C6D4493" w:rsidR="008B417E" w:rsidRDefault="008B417E" w:rsidP="008B417E">
            <w:pPr>
              <w:spacing w:after="0"/>
              <w:rPr>
                <w:sz w:val="16"/>
              </w:rPr>
            </w:pPr>
            <w:r>
              <w:rPr>
                <w:sz w:val="16"/>
              </w:rPr>
              <w:t>Rx IM3 contribution due to total RX power (self-interference + inter-sector)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350A023" w14:textId="77777777" w:rsidR="008B417E" w:rsidRDefault="008B417E" w:rsidP="008B417E">
            <w:pPr>
              <w:spacing w:after="0"/>
              <w:rPr>
                <w:sz w:val="16"/>
              </w:rPr>
            </w:pPr>
          </w:p>
        </w:tc>
      </w:tr>
      <w:tr w:rsidR="008B417E" w14:paraId="0EF03F16"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714203B7" w14:textId="77777777" w:rsidR="008B417E" w:rsidRDefault="008B417E" w:rsidP="008B417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C9564AA" w14:textId="77777777" w:rsidR="008B417E" w:rsidRDefault="008B417E" w:rsidP="008B417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hideMark/>
          </w:tcPr>
          <w:p w14:paraId="5A4397DC" w14:textId="77777777" w:rsidR="008B417E" w:rsidRDefault="008B417E" w:rsidP="008B417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6E25C569" w14:textId="77777777" w:rsidR="008B417E" w:rsidRDefault="008B417E" w:rsidP="008B417E">
            <w:pPr>
              <w:spacing w:after="0"/>
              <w:rPr>
                <w:sz w:val="16"/>
              </w:rPr>
            </w:pPr>
            <w:r>
              <w:rPr>
                <w:sz w:val="16"/>
              </w:rPr>
              <w:t>Any other RX impacts if significant (e.g. ADC noise, phase noise etc.)</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A133BF7" w14:textId="77777777" w:rsidR="008B417E" w:rsidRDefault="008B417E" w:rsidP="008B417E">
            <w:pPr>
              <w:spacing w:after="0"/>
              <w:rPr>
                <w:sz w:val="16"/>
              </w:rPr>
            </w:pPr>
          </w:p>
        </w:tc>
      </w:tr>
      <w:tr w:rsidR="008B417E" w14:paraId="637A2179"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31B0E5FE" w14:textId="77777777" w:rsidR="008B417E" w:rsidRDefault="008B417E"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A74012F" w14:textId="3D0C1F57" w:rsidR="008B417E" w:rsidRDefault="008B417E" w:rsidP="008B417E">
            <w:pPr>
              <w:spacing w:after="0"/>
              <w:rPr>
                <w:sz w:val="16"/>
              </w:rPr>
            </w:pPr>
            <w:r>
              <w:rPr>
                <w:sz w:val="16"/>
              </w:rPr>
              <w:t xml:space="preserve">Self-Interference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self-interference only (as quoted in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F5E65F3" w14:textId="46618C59" w:rsidR="008B417E" w:rsidRDefault="008B417E" w:rsidP="008B417E">
            <w:pPr>
              <w:spacing w:after="0"/>
              <w:jc w:val="center"/>
              <w:rPr>
                <w:sz w:val="16"/>
              </w:rPr>
            </w:pPr>
          </w:p>
        </w:tc>
      </w:tr>
      <w:tr w:rsidR="00276AA2" w14:paraId="405045E0"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tcPr>
          <w:p w14:paraId="2025D5BD" w14:textId="77777777" w:rsidR="00276AA2" w:rsidRDefault="00276AA2"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68573CC" w14:textId="7058F347" w:rsidR="00276AA2" w:rsidRDefault="001D510B" w:rsidP="008B417E">
            <w:pPr>
              <w:spacing w:after="0"/>
              <w:rPr>
                <w:sz w:val="16"/>
              </w:rPr>
            </w:pPr>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w:t>
            </w:r>
            <w:r w:rsidR="005C572E">
              <w:rPr>
                <w:sz w:val="16"/>
              </w:rPr>
              <w:t xml:space="preserve">to inter-sector-interference only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8B84588" w14:textId="77777777" w:rsidR="00276AA2" w:rsidRDefault="00276AA2" w:rsidP="008B417E">
            <w:pPr>
              <w:spacing w:after="0"/>
              <w:jc w:val="center"/>
              <w:rPr>
                <w:sz w:val="16"/>
              </w:rPr>
            </w:pPr>
          </w:p>
        </w:tc>
      </w:tr>
      <w:tr w:rsidR="008B417E" w14:paraId="392C2588" w14:textId="77777777" w:rsidTr="003028A0">
        <w:trPr>
          <w:trHeight w:val="170"/>
        </w:trPr>
        <w:tc>
          <w:tcPr>
            <w:tcW w:w="1008" w:type="dxa"/>
            <w:vMerge/>
            <w:tcBorders>
              <w:top w:val="nil"/>
              <w:left w:val="single" w:sz="8" w:space="0" w:color="000000"/>
              <w:bottom w:val="single" w:sz="8" w:space="0" w:color="000000"/>
              <w:right w:val="single" w:sz="8" w:space="0" w:color="000000"/>
            </w:tcBorders>
            <w:vAlign w:val="center"/>
          </w:tcPr>
          <w:p w14:paraId="15AED6F6" w14:textId="77777777" w:rsidR="008B417E" w:rsidRDefault="008B417E"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F7957C2" w14:textId="10473DBB" w:rsidR="008B417E" w:rsidRDefault="001D510B" w:rsidP="008B417E">
            <w:pPr>
              <w:spacing w:after="0"/>
              <w:rPr>
                <w:sz w:val="16"/>
              </w:rPr>
            </w:pPr>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w:t>
            </w:r>
            <w:r w:rsidR="005C572E">
              <w:rPr>
                <w:sz w:val="16"/>
              </w:rPr>
              <w:t xml:space="preserve">to total interference </w:t>
            </w:r>
            <w:r w:rsidR="005C572E">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D2896C1" w14:textId="77777777" w:rsidR="008B417E" w:rsidRDefault="008B417E" w:rsidP="008B417E">
            <w:pPr>
              <w:spacing w:after="0"/>
              <w:jc w:val="center"/>
              <w:rPr>
                <w:sz w:val="16"/>
              </w:rPr>
            </w:pPr>
          </w:p>
        </w:tc>
      </w:tr>
      <w:tr w:rsidR="008B417E" w14:paraId="30C859A2" w14:textId="77777777" w:rsidTr="003B133B">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F630515" w14:textId="77777777" w:rsidR="008B417E" w:rsidRDefault="008B417E" w:rsidP="008B417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D88571E" w14:textId="673B8A41" w:rsidR="008B417E" w:rsidRPr="0008375E" w:rsidRDefault="008B417E" w:rsidP="008B417E">
            <w:pPr>
              <w:spacing w:after="0"/>
              <w:rPr>
                <w:sz w:val="16"/>
                <w:highlight w:val="yellow"/>
                <w:lang w:val="pl-PL"/>
              </w:rPr>
            </w:pPr>
            <w:r w:rsidRPr="0008375E">
              <w:rPr>
                <w:sz w:val="16"/>
                <w:lang w:val="pl-PL"/>
              </w:rPr>
              <w:t>Digital processing interference supression capability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282D8EA" w14:textId="48DE349F" w:rsidR="008B417E" w:rsidRDefault="008B417E" w:rsidP="008B417E">
            <w:pPr>
              <w:spacing w:after="0"/>
              <w:jc w:val="center"/>
              <w:rPr>
                <w:strike/>
                <w:sz w:val="16"/>
                <w:highlight w:val="yellow"/>
              </w:rPr>
            </w:pPr>
          </w:p>
        </w:tc>
      </w:tr>
      <w:tr w:rsidR="009B1668" w14:paraId="5744DB70"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6BD5E3E" w14:textId="6F1BD152" w:rsidR="009B1668" w:rsidRDefault="009B1668" w:rsidP="008B417E">
            <w:pPr>
              <w:spacing w:after="0"/>
              <w:rPr>
                <w:sz w:val="16"/>
              </w:rPr>
            </w:pPr>
            <w:r>
              <w:rPr>
                <w:sz w:val="16"/>
              </w:rPr>
              <w:t>Total desensitization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9D54F03" w14:textId="77777777" w:rsidR="009B1668" w:rsidRDefault="009B1668" w:rsidP="008B417E">
            <w:pPr>
              <w:spacing w:after="0"/>
              <w:jc w:val="center"/>
              <w:rPr>
                <w:sz w:val="16"/>
              </w:rPr>
            </w:pPr>
          </w:p>
        </w:tc>
      </w:tr>
      <w:tr w:rsidR="009B1668" w14:paraId="425E44B6"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E063371" w14:textId="3DD280C3" w:rsidR="009B1668" w:rsidRDefault="009B1668" w:rsidP="008B417E">
            <w:pPr>
              <w:spacing w:after="0"/>
              <w:rPr>
                <w:sz w:val="16"/>
              </w:rPr>
            </w:pPr>
            <w:r>
              <w:rPr>
                <w:sz w:val="16"/>
              </w:rPr>
              <w:t>Total desensitization when considering total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EF0439A" w14:textId="77777777" w:rsidR="009B1668" w:rsidRDefault="009B1668" w:rsidP="008B417E">
            <w:pPr>
              <w:spacing w:after="0"/>
              <w:jc w:val="center"/>
              <w:rPr>
                <w:sz w:val="16"/>
              </w:rPr>
            </w:pPr>
          </w:p>
        </w:tc>
      </w:tr>
      <w:tr w:rsidR="008B417E" w14:paraId="7806D5D6"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31F3228" w14:textId="1B21E88B" w:rsidR="008B417E" w:rsidRDefault="008B417E" w:rsidP="008B417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ED40D17" w14:textId="77777777" w:rsidR="008B417E" w:rsidRDefault="008B417E" w:rsidP="008B417E">
            <w:pPr>
              <w:spacing w:after="0"/>
              <w:jc w:val="center"/>
              <w:rPr>
                <w:sz w:val="16"/>
              </w:rPr>
            </w:pPr>
            <w:r>
              <w:rPr>
                <w:sz w:val="16"/>
              </w:rPr>
              <w:t xml:space="preserve">xxx </w:t>
            </w:r>
            <w:proofErr w:type="spellStart"/>
            <w:r>
              <w:rPr>
                <w:sz w:val="16"/>
              </w:rPr>
              <w:t>dBc</w:t>
            </w:r>
            <w:proofErr w:type="spellEnd"/>
          </w:p>
        </w:tc>
      </w:tr>
      <w:tr w:rsidR="008B417E" w14:paraId="73165340"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751BB84" w14:textId="6FD775D8" w:rsidR="008B417E" w:rsidRDefault="008B417E" w:rsidP="008B417E">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5936855" w14:textId="77777777" w:rsidR="008B417E" w:rsidRDefault="008B417E" w:rsidP="008B417E">
            <w:pPr>
              <w:spacing w:after="0"/>
              <w:jc w:val="center"/>
              <w:rPr>
                <w:sz w:val="16"/>
              </w:rPr>
            </w:pPr>
          </w:p>
        </w:tc>
      </w:tr>
      <w:tr w:rsidR="008B417E" w14:paraId="2635252C"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9467292" w14:textId="77777777" w:rsidR="008B417E" w:rsidRDefault="008B417E" w:rsidP="008B417E">
            <w:pPr>
              <w:spacing w:after="0"/>
              <w:rPr>
                <w:sz w:val="16"/>
              </w:rPr>
            </w:pPr>
            <w:r>
              <w:rPr>
                <w:sz w:val="16"/>
              </w:rPr>
              <w:t xml:space="preserve">Noise floor </w:t>
            </w:r>
            <w:r>
              <w:rPr>
                <w:rFonts w:ascii="Cambria Math" w:hAnsi="Cambria Math" w:cs="Cambria Math"/>
                <w:sz w:val="16"/>
              </w:rPr>
              <w:t>⑩</w:t>
            </w:r>
            <w:r>
              <w:rPr>
                <w:sz w:val="16"/>
              </w:rPr>
              <w:t>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EA62061" w14:textId="77777777" w:rsidR="008B417E" w:rsidRDefault="008B417E" w:rsidP="008B417E">
            <w:pPr>
              <w:spacing w:after="0"/>
              <w:jc w:val="center"/>
              <w:rPr>
                <w:sz w:val="16"/>
              </w:rPr>
            </w:pPr>
            <w:r>
              <w:rPr>
                <w:sz w:val="16"/>
              </w:rPr>
              <w:t>xxx dBm/CBW</w:t>
            </w:r>
          </w:p>
        </w:tc>
      </w:tr>
      <w:tr w:rsidR="008B417E" w14:paraId="55BC7740"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5FDFCD18" w14:textId="77777777" w:rsidR="008B417E" w:rsidRDefault="008B417E" w:rsidP="008B417E">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7CBEFD5" w14:textId="77777777" w:rsidR="008B417E" w:rsidRDefault="008B417E" w:rsidP="008B417E">
            <w:pPr>
              <w:spacing w:after="0"/>
              <w:jc w:val="center"/>
              <w:rPr>
                <w:sz w:val="16"/>
              </w:rPr>
            </w:pPr>
            <w:r>
              <w:rPr>
                <w:sz w:val="16"/>
              </w:rPr>
              <w:t>xxx dBm</w:t>
            </w:r>
          </w:p>
        </w:tc>
      </w:tr>
      <w:tr w:rsidR="008B417E" w14:paraId="44C61B7A"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A37A6EB" w14:textId="77777777" w:rsidR="008B417E" w:rsidRDefault="008B417E" w:rsidP="008B417E">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40B68F4" w14:textId="77777777" w:rsidR="008B417E" w:rsidRDefault="008B417E" w:rsidP="008B417E">
            <w:pPr>
              <w:spacing w:after="0"/>
              <w:jc w:val="center"/>
              <w:rPr>
                <w:sz w:val="16"/>
              </w:rPr>
            </w:pPr>
            <w:r>
              <w:rPr>
                <w:sz w:val="16"/>
              </w:rPr>
              <w:t xml:space="preserve">xxx </w:t>
            </w:r>
            <w:proofErr w:type="spellStart"/>
            <w:r>
              <w:rPr>
                <w:sz w:val="16"/>
              </w:rPr>
              <w:t>dBc</w:t>
            </w:r>
            <w:proofErr w:type="spellEnd"/>
          </w:p>
        </w:tc>
      </w:tr>
      <w:tr w:rsidR="008B417E" w14:paraId="705921E7"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7F18F20E" w14:textId="77777777" w:rsidR="008B417E" w:rsidRDefault="008B417E" w:rsidP="008B417E">
            <w:pPr>
              <w:spacing w:after="0"/>
              <w:rPr>
                <w:sz w:val="16"/>
              </w:rPr>
            </w:pPr>
            <w:r>
              <w:rPr>
                <w:sz w:val="18"/>
              </w:rPr>
              <w:t>SBFD configuration</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B0B0203" w14:textId="77777777" w:rsidR="008B417E" w:rsidRDefault="008B417E" w:rsidP="008B417E">
            <w:pPr>
              <w:spacing w:after="0"/>
              <w:jc w:val="center"/>
              <w:rPr>
                <w:sz w:val="16"/>
              </w:rPr>
            </w:pPr>
          </w:p>
        </w:tc>
      </w:tr>
      <w:tr w:rsidR="008B417E" w14:paraId="05186102"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26767BA7" w14:textId="77777777" w:rsidR="008B417E" w:rsidRDefault="008B417E" w:rsidP="008B417E">
            <w:pPr>
              <w:spacing w:after="0"/>
              <w:rPr>
                <w:sz w:val="16"/>
              </w:rPr>
            </w:pPr>
            <w:proofErr w:type="spellStart"/>
            <w:r>
              <w:rPr>
                <w:sz w:val="18"/>
              </w:rPr>
              <w:t>Guardband</w:t>
            </w:r>
            <w:proofErr w:type="spellEnd"/>
            <w:r>
              <w:rPr>
                <w:sz w:val="18"/>
              </w:rPr>
              <w:t xml:space="preserve"> assumption (if exist)</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A727C54" w14:textId="77777777" w:rsidR="008B417E" w:rsidRDefault="008B417E" w:rsidP="008B417E">
            <w:pPr>
              <w:spacing w:after="0"/>
              <w:jc w:val="center"/>
              <w:rPr>
                <w:sz w:val="16"/>
              </w:rPr>
            </w:pPr>
          </w:p>
        </w:tc>
      </w:tr>
      <w:tr w:rsidR="008B417E" w14:paraId="2001675F"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134E4FF0" w14:textId="77777777" w:rsidR="008B417E" w:rsidRDefault="008B417E" w:rsidP="008B417E">
            <w:pPr>
              <w:spacing w:after="0"/>
              <w:rPr>
                <w:sz w:val="16"/>
              </w:rPr>
            </w:pPr>
            <w:r>
              <w:rPr>
                <w:sz w:val="18"/>
              </w:rPr>
              <w:t>bandwidth over which suppression is achieved</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E5D653B" w14:textId="77777777" w:rsidR="008B417E" w:rsidRDefault="008B417E" w:rsidP="008B417E">
            <w:pPr>
              <w:spacing w:after="0"/>
              <w:jc w:val="center"/>
              <w:rPr>
                <w:sz w:val="16"/>
              </w:rPr>
            </w:pPr>
          </w:p>
        </w:tc>
      </w:tr>
      <w:tr w:rsidR="008B417E" w14:paraId="32F224D5" w14:textId="77777777" w:rsidTr="003028A0">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70E7604E" w14:textId="77777777" w:rsidR="008B417E" w:rsidRDefault="008B417E" w:rsidP="008B417E">
            <w:pPr>
              <w:spacing w:after="0"/>
              <w:rPr>
                <w:sz w:val="16"/>
              </w:rPr>
            </w:pPr>
            <w:r>
              <w:rPr>
                <w:sz w:val="18"/>
              </w:rPr>
              <w:t>Others</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7668466" w14:textId="77777777" w:rsidR="008B417E" w:rsidRDefault="008B417E" w:rsidP="008B417E">
            <w:pPr>
              <w:spacing w:after="0"/>
              <w:jc w:val="center"/>
              <w:rPr>
                <w:sz w:val="16"/>
              </w:rPr>
            </w:pPr>
          </w:p>
        </w:tc>
      </w:tr>
      <w:tr w:rsidR="008B417E" w14:paraId="3A77ED7E" w14:textId="77777777" w:rsidTr="003028A0">
        <w:trPr>
          <w:trHeight w:val="648"/>
        </w:trPr>
        <w:tc>
          <w:tcPr>
            <w:tcW w:w="9630"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7BC8E3" w14:textId="77777777" w:rsidR="008B417E" w:rsidRDefault="008B417E" w:rsidP="008B417E">
            <w:pPr>
              <w:spacing w:after="0"/>
              <w:rPr>
                <w:sz w:val="16"/>
              </w:rPr>
            </w:pPr>
            <w:r>
              <w:rPr>
                <w:sz w:val="16"/>
              </w:rPr>
              <w:t xml:space="preserve">Note 1: Relevant metrics are derived from other parameters for checking purpose. </w:t>
            </w:r>
          </w:p>
          <w:p w14:paraId="3DD66736" w14:textId="77777777" w:rsidR="008B417E" w:rsidRDefault="008B417E" w:rsidP="008B417E">
            <w:pPr>
              <w:spacing w:after="0"/>
              <w:rPr>
                <w:sz w:val="16"/>
              </w:rPr>
            </w:pPr>
            <w:r>
              <w:rPr>
                <w:sz w:val="16"/>
              </w:rPr>
              <w:t xml:space="preserve">Note 2: The relevant metric is gain-normalized, with reference point assumed to be at RX antenna. </w:t>
            </w:r>
          </w:p>
          <w:p w14:paraId="654245AD" w14:textId="77777777" w:rsidR="008B417E" w:rsidRDefault="008B417E" w:rsidP="008B417E">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7FB82D86" w14:textId="417B7D64" w:rsidR="00EB209D" w:rsidRDefault="00EB209D" w:rsidP="00803926">
      <w:pPr>
        <w:pStyle w:val="Doc-text2"/>
        <w:ind w:left="0" w:firstLine="0"/>
        <w:rPr>
          <w:lang w:val="en-US"/>
        </w:rPr>
      </w:pPr>
    </w:p>
    <w:p w14:paraId="39864DC8" w14:textId="7BB16469" w:rsidR="007A066D" w:rsidRDefault="007A066D" w:rsidP="00803926">
      <w:pPr>
        <w:pStyle w:val="Doc-text2"/>
        <w:ind w:left="0" w:firstLine="0"/>
        <w:rPr>
          <w:lang w:val="en-US"/>
        </w:rPr>
      </w:pPr>
    </w:p>
    <w:p w14:paraId="5F66093A" w14:textId="3843B20E" w:rsidR="00E346A4" w:rsidRDefault="00AA717C" w:rsidP="00E346A4">
      <w:pPr>
        <w:pStyle w:val="Heading2"/>
      </w:pPr>
      <w:r>
        <w:t>4.3 FR1 Wide area</w:t>
      </w:r>
    </w:p>
    <w:p w14:paraId="45313FF0" w14:textId="2A5943B4" w:rsidR="0008375E" w:rsidRDefault="00FE1592" w:rsidP="00803926">
      <w:pPr>
        <w:pStyle w:val="Doc-text2"/>
        <w:ind w:left="0" w:firstLine="0"/>
        <w:rPr>
          <w:lang w:val="en-US"/>
        </w:rPr>
      </w:pPr>
      <w:r>
        <w:rPr>
          <w:lang w:val="en-US"/>
        </w:rPr>
        <w:t xml:space="preserve">Performance estimates for FR1 </w:t>
      </w:r>
      <w:r w:rsidR="00BB0DD1">
        <w:rPr>
          <w:lang w:val="en-US"/>
        </w:rPr>
        <w:t>Wide Area with inter-sector interference are presented below. Whether due to inter-sector interference or self-interference, for Wide Area the receiver is driven into high non-linearity. Also the transmitter leakage causes significant distortion.</w:t>
      </w:r>
    </w:p>
    <w:p w14:paraId="1464CA2E" w14:textId="77777777" w:rsidR="00FE1592" w:rsidRDefault="00FE1592" w:rsidP="00803926">
      <w:pPr>
        <w:pStyle w:val="Doc-text2"/>
        <w:ind w:left="0" w:firstLine="0"/>
        <w:rPr>
          <w:lang w:val="en-US"/>
        </w:rPr>
      </w:pP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08375E" w14:paraId="0377EC7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D8FE4F2" w14:textId="77777777" w:rsidR="0008375E" w:rsidRDefault="0008375E">
            <w:pPr>
              <w:spacing w:after="0"/>
              <w:jc w:val="center"/>
              <w:rPr>
                <w:b/>
                <w:bCs/>
                <w:sz w:val="16"/>
              </w:rPr>
            </w:pPr>
            <w:r>
              <w:rPr>
                <w:b/>
                <w:bCs/>
                <w:sz w:val="16"/>
              </w:rPr>
              <w:t>FR1 (or FR2-1)</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44EF0C8" w14:textId="50089BDD" w:rsidR="0008375E" w:rsidRDefault="0084030D">
            <w:pPr>
              <w:spacing w:after="0"/>
              <w:jc w:val="center"/>
              <w:rPr>
                <w:b/>
                <w:bCs/>
                <w:sz w:val="16"/>
              </w:rPr>
            </w:pPr>
            <w:r>
              <w:rPr>
                <w:b/>
                <w:bCs/>
                <w:sz w:val="16"/>
              </w:rPr>
              <w:t>Ericsson</w:t>
            </w:r>
          </w:p>
        </w:tc>
      </w:tr>
      <w:tr w:rsidR="0008375E" w14:paraId="6281647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AB779D5" w14:textId="77777777" w:rsidR="0008375E" w:rsidRDefault="0008375E">
            <w:pPr>
              <w:spacing w:after="0"/>
              <w:jc w:val="center"/>
              <w:rPr>
                <w:b/>
                <w:bCs/>
                <w:sz w:val="16"/>
              </w:rPr>
            </w:pPr>
            <w:r>
              <w:rPr>
                <w:b/>
                <w:bCs/>
                <w:sz w:val="16"/>
              </w:rPr>
              <w:t>BS class</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BC9A9BB" w14:textId="77777777" w:rsidR="0008375E" w:rsidRDefault="0008375E">
            <w:pPr>
              <w:spacing w:after="0"/>
              <w:jc w:val="center"/>
              <w:rPr>
                <w:b/>
                <w:bCs/>
                <w:sz w:val="16"/>
              </w:rPr>
            </w:pPr>
            <w:r>
              <w:rPr>
                <w:b/>
                <w:bCs/>
                <w:sz w:val="16"/>
              </w:rPr>
              <w:t xml:space="preserve">Wide </w:t>
            </w:r>
            <w:r>
              <w:rPr>
                <w:b/>
                <w:bCs/>
                <w:sz w:val="16"/>
              </w:rPr>
              <w:br/>
              <w:t>Area BS</w:t>
            </w:r>
          </w:p>
        </w:tc>
      </w:tr>
      <w:tr w:rsidR="0008375E" w14:paraId="2AB8C93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8F81AE6" w14:textId="77777777" w:rsidR="0008375E" w:rsidRDefault="0008375E">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12CB217" w14:textId="7F5D3957" w:rsidR="0008375E" w:rsidRDefault="0084030D">
            <w:pPr>
              <w:spacing w:after="0"/>
              <w:jc w:val="center"/>
              <w:rPr>
                <w:sz w:val="16"/>
              </w:rPr>
            </w:pPr>
            <w:r>
              <w:rPr>
                <w:sz w:val="16"/>
              </w:rPr>
              <w:t>5</w:t>
            </w:r>
            <w:r w:rsidR="00C064F6">
              <w:rPr>
                <w:sz w:val="16"/>
              </w:rPr>
              <w:t>3</w:t>
            </w:r>
            <w:r w:rsidR="0008375E">
              <w:rPr>
                <w:sz w:val="16"/>
              </w:rPr>
              <w:t xml:space="preserve"> dBm</w:t>
            </w:r>
            <w:r w:rsidR="00C064F6">
              <w:rPr>
                <w:sz w:val="16"/>
              </w:rPr>
              <w:t xml:space="preserve"> in 2 adjoining sectors</w:t>
            </w:r>
          </w:p>
        </w:tc>
      </w:tr>
      <w:tr w:rsidR="0008375E" w:rsidRPr="00185DEE" w14:paraId="51F5E097"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E0CFB70" w14:textId="77777777" w:rsidR="0008375E" w:rsidRPr="00185DEE" w:rsidRDefault="0008375E">
            <w:pPr>
              <w:spacing w:after="0"/>
              <w:rPr>
                <w:sz w:val="16"/>
              </w:rPr>
            </w:pPr>
            <w:r w:rsidRPr="00185DEE">
              <w:rPr>
                <w:sz w:val="16"/>
              </w:rPr>
              <w:t xml:space="preserve">Component </w:t>
            </w:r>
            <w:r w:rsidRPr="00185DEE">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16A13D" w14:textId="77777777" w:rsidR="0008375E" w:rsidRPr="00185DEE" w:rsidRDefault="0008375E">
            <w:pPr>
              <w:spacing w:after="0"/>
              <w:rPr>
                <w:sz w:val="16"/>
              </w:rPr>
            </w:pPr>
            <w:r w:rsidRPr="00185DEE">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6345D11" w14:textId="77777777" w:rsidR="0008375E" w:rsidRPr="00185DEE" w:rsidRDefault="0008375E">
            <w:pPr>
              <w:spacing w:after="0"/>
              <w:rPr>
                <w:sz w:val="16"/>
              </w:rPr>
            </w:pPr>
            <w:r w:rsidRPr="00185DEE">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sidRPr="00185DEE">
              <w:rPr>
                <w:sz w:val="16"/>
              </w:rPr>
              <w:t xml:space="preserve"> = </w:t>
            </w:r>
            <w:r w:rsidRPr="00185DEE">
              <w:rPr>
                <w:rFonts w:ascii="Cambria Math" w:hAnsi="Cambria Math" w:cs="Cambria Math"/>
                <w:sz w:val="16"/>
              </w:rPr>
              <w:t>②</w:t>
            </w:r>
            <w:r w:rsidRPr="00185DEE">
              <w:rPr>
                <w:sz w:val="16"/>
              </w:rPr>
              <w:t xml:space="preserve"> </w:t>
            </w:r>
            <w:proofErr w:type="spellStart"/>
            <w:r w:rsidRPr="00185DEE">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1E32457" w14:textId="3E585614" w:rsidR="0008375E" w:rsidRPr="00185DEE" w:rsidRDefault="0084030D">
            <w:pPr>
              <w:spacing w:after="0"/>
              <w:jc w:val="center"/>
              <w:rPr>
                <w:sz w:val="16"/>
              </w:rPr>
            </w:pPr>
            <w:r>
              <w:rPr>
                <w:sz w:val="16"/>
              </w:rPr>
              <w:t>45</w:t>
            </w:r>
            <w:r w:rsidR="0008375E" w:rsidRPr="00185DEE">
              <w:rPr>
                <w:sz w:val="16"/>
              </w:rPr>
              <w:t xml:space="preserve"> </w:t>
            </w:r>
            <w:proofErr w:type="spellStart"/>
            <w:r w:rsidR="0008375E" w:rsidRPr="00185DEE">
              <w:rPr>
                <w:sz w:val="16"/>
              </w:rPr>
              <w:t>dBc</w:t>
            </w:r>
            <w:proofErr w:type="spellEnd"/>
          </w:p>
        </w:tc>
      </w:tr>
      <w:tr w:rsidR="0008375E" w:rsidRPr="00185DEE" w14:paraId="486BA316"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60B5E987" w14:textId="77777777" w:rsidR="0008375E" w:rsidRPr="00185DEE" w:rsidRDefault="0008375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DCCD6BB" w14:textId="77777777" w:rsidR="0008375E" w:rsidRPr="00185DEE" w:rsidRDefault="0008375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65692FB" w14:textId="77777777" w:rsidR="0008375E" w:rsidRPr="00185DEE" w:rsidRDefault="0008375E">
            <w:pPr>
              <w:spacing w:after="0"/>
              <w:rPr>
                <w:sz w:val="16"/>
              </w:rPr>
            </w:pPr>
            <w:r w:rsidRPr="00185DEE">
              <w:rPr>
                <w:sz w:val="16"/>
              </w:rPr>
              <w:t xml:space="preserve">Frequency isolation </w:t>
            </w:r>
            <w:r w:rsidRPr="00185DEE">
              <w:rPr>
                <w:sz w:val="16"/>
              </w:rPr>
              <w:b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F700B3B" w14:textId="32B2F4D8" w:rsidR="0008375E" w:rsidRPr="00185DEE" w:rsidRDefault="0008375E" w:rsidP="006B389E">
            <w:pPr>
              <w:spacing w:after="0"/>
              <w:rPr>
                <w:sz w:val="16"/>
              </w:rPr>
            </w:pPr>
            <w:r w:rsidRPr="00185DEE">
              <w:rPr>
                <w:sz w:val="16"/>
              </w:rPr>
              <w:t xml:space="preserve">DPD, </w:t>
            </w:r>
            <w:r w:rsidR="006B389E">
              <w:rPr>
                <w:sz w:val="16"/>
              </w:rPr>
              <w:t>CFR</w:t>
            </w:r>
          </w:p>
        </w:tc>
      </w:tr>
      <w:tr w:rsidR="0008375E" w:rsidRPr="00185DEE" w14:paraId="4DC78E46" w14:textId="77777777">
        <w:trPr>
          <w:trHeight w:val="693"/>
        </w:trPr>
        <w:tc>
          <w:tcPr>
            <w:tcW w:w="1008" w:type="dxa"/>
            <w:vMerge/>
            <w:tcBorders>
              <w:top w:val="nil"/>
              <w:left w:val="single" w:sz="8" w:space="0" w:color="000000"/>
              <w:bottom w:val="single" w:sz="8" w:space="0" w:color="000000"/>
              <w:right w:val="single" w:sz="8" w:space="0" w:color="000000"/>
            </w:tcBorders>
            <w:vAlign w:val="center"/>
            <w:hideMark/>
          </w:tcPr>
          <w:p w14:paraId="645C55DC" w14:textId="77777777" w:rsidR="0008375E" w:rsidRPr="00185DEE" w:rsidRDefault="0008375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556D514" w14:textId="77777777" w:rsidR="0008375E" w:rsidRPr="00185DEE" w:rsidRDefault="0008375E">
            <w:pPr>
              <w:spacing w:after="0"/>
              <w:rPr>
                <w:sz w:val="16"/>
              </w:rPr>
            </w:pPr>
            <w:r w:rsidRPr="00185DEE">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2F393948" w14:textId="77777777" w:rsidR="0008375E" w:rsidRPr="00185DEE" w:rsidRDefault="0008375E">
            <w:pPr>
              <w:spacing w:after="0"/>
              <w:rPr>
                <w:sz w:val="16"/>
              </w:rPr>
            </w:pPr>
            <w:r w:rsidRPr="00185DEE">
              <w:rPr>
                <w:sz w:val="16"/>
              </w:rPr>
              <w:t xml:space="preserve">Co-channel Co-site Inter-sector </w:t>
            </w:r>
            <w:r w:rsidRPr="00185DEE">
              <w:rPr>
                <w:sz w:val="16"/>
              </w:rPr>
              <w:br/>
              <w:t xml:space="preserve">Spatial isolation capability </w:t>
            </w:r>
            <w:r w:rsidRPr="00185DEE">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sidRPr="00185DEE">
              <w:rPr>
                <w:iCs/>
                <w:sz w:val="16"/>
              </w:rPr>
              <w:t xml:space="preserve"> = </w:t>
            </w:r>
            <w:r w:rsidRPr="00185DEE">
              <w:rPr>
                <w:rFonts w:ascii="Cambria Math" w:hAnsi="Cambria Math" w:cs="Cambria Math"/>
                <w:sz w:val="16"/>
              </w:rPr>
              <w:t>③</w:t>
            </w:r>
            <w:r w:rsidRPr="00185DEE">
              <w:rPr>
                <w:sz w:val="16"/>
              </w:rPr>
              <w:t xml:space="preserve">  </w:t>
            </w:r>
            <w:proofErr w:type="spellStart"/>
            <w:r w:rsidRPr="00185DEE">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15750E7" w14:textId="27F13BB9" w:rsidR="0008375E" w:rsidRPr="00185DEE" w:rsidRDefault="0095292E">
            <w:pPr>
              <w:spacing w:after="0"/>
              <w:jc w:val="center"/>
              <w:rPr>
                <w:sz w:val="16"/>
              </w:rPr>
            </w:pPr>
            <w:r>
              <w:rPr>
                <w:sz w:val="16"/>
              </w:rPr>
              <w:t>75</w:t>
            </w:r>
            <w:r w:rsidR="0085166C">
              <w:rPr>
                <w:sz w:val="16"/>
              </w:rPr>
              <w:t>-90</w:t>
            </w:r>
            <w:r w:rsidR="0008375E" w:rsidRPr="00185DEE">
              <w:rPr>
                <w:sz w:val="16"/>
              </w:rPr>
              <w:t xml:space="preserve"> </w:t>
            </w:r>
            <w:proofErr w:type="spellStart"/>
            <w:r w:rsidR="0008375E" w:rsidRPr="00185DEE">
              <w:rPr>
                <w:sz w:val="16"/>
              </w:rPr>
              <w:t>dBc</w:t>
            </w:r>
            <w:proofErr w:type="spellEnd"/>
            <w:r w:rsidR="0085166C">
              <w:rPr>
                <w:sz w:val="16"/>
              </w:rPr>
              <w:t xml:space="preserve">  (</w:t>
            </w:r>
            <w:r w:rsidR="001B53FC">
              <w:rPr>
                <w:sz w:val="16"/>
              </w:rPr>
              <w:t>Varies d</w:t>
            </w:r>
            <w:r w:rsidR="0085166C">
              <w:rPr>
                <w:sz w:val="16"/>
              </w:rPr>
              <w:t>epending on scheduled beam directions)</w:t>
            </w:r>
          </w:p>
        </w:tc>
      </w:tr>
      <w:tr w:rsidR="0008375E" w:rsidRPr="00185DEE" w14:paraId="4386F2A1" w14:textId="77777777">
        <w:trPr>
          <w:trHeight w:val="805"/>
        </w:trPr>
        <w:tc>
          <w:tcPr>
            <w:tcW w:w="1008" w:type="dxa"/>
            <w:vMerge/>
            <w:tcBorders>
              <w:top w:val="nil"/>
              <w:left w:val="single" w:sz="8" w:space="0" w:color="000000"/>
              <w:bottom w:val="single" w:sz="8" w:space="0" w:color="000000"/>
              <w:right w:val="single" w:sz="8" w:space="0" w:color="000000"/>
            </w:tcBorders>
            <w:vAlign w:val="center"/>
            <w:hideMark/>
          </w:tcPr>
          <w:p w14:paraId="7BAA03E5" w14:textId="77777777" w:rsidR="0008375E" w:rsidRPr="00185DEE" w:rsidRDefault="0008375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4645AAF" w14:textId="77777777" w:rsidR="0008375E" w:rsidRPr="00185DEE" w:rsidRDefault="0008375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F7B407" w14:textId="77777777" w:rsidR="0008375E" w:rsidRPr="00185DEE" w:rsidRDefault="0008375E">
            <w:pPr>
              <w:spacing w:after="0"/>
              <w:rPr>
                <w:sz w:val="16"/>
              </w:rPr>
            </w:pPr>
            <w:r w:rsidRPr="00185DEE">
              <w:rPr>
                <w:sz w:val="16"/>
              </w:rPr>
              <w:t xml:space="preserve">Co-channel Co-site Inter-sector </w:t>
            </w:r>
            <w:r w:rsidRPr="00185DEE">
              <w:rPr>
                <w:sz w:val="16"/>
              </w:rPr>
              <w:br/>
              <w:t xml:space="preserve">Spatial isolation </w:t>
            </w:r>
          </w:p>
          <w:p w14:paraId="31C2632F" w14:textId="77777777" w:rsidR="0008375E" w:rsidRPr="00185DEE" w:rsidRDefault="0008375E">
            <w:pPr>
              <w:spacing w:after="0"/>
              <w:rPr>
                <w:sz w:val="16"/>
              </w:rPr>
            </w:pPr>
            <w:r w:rsidRPr="00185DEE">
              <w:rPr>
                <w:sz w:val="16"/>
              </w:rP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67437A1" w14:textId="403582B7" w:rsidR="0008375E" w:rsidRPr="00185DEE" w:rsidRDefault="0062621D">
            <w:pPr>
              <w:spacing w:after="0"/>
              <w:rPr>
                <w:sz w:val="16"/>
              </w:rPr>
            </w:pPr>
            <w:r>
              <w:rPr>
                <w:sz w:val="16"/>
              </w:rPr>
              <w:t>Typical site layout with around 400mm between sectors</w:t>
            </w:r>
          </w:p>
        </w:tc>
      </w:tr>
      <w:tr w:rsidR="0068140E" w:rsidRPr="00185DEE" w14:paraId="622D5B23"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B16EDD8" w14:textId="77777777" w:rsidR="0068140E" w:rsidRPr="00185DE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2AB2FDA" w14:textId="77777777" w:rsidR="0068140E" w:rsidRPr="00185DEE" w:rsidRDefault="0068140E" w:rsidP="0068140E">
            <w:pPr>
              <w:spacing w:after="0"/>
              <w:rPr>
                <w:sz w:val="16"/>
              </w:rPr>
            </w:pPr>
            <w:r w:rsidRPr="00185DEE">
              <w:rPr>
                <w:sz w:val="16"/>
              </w:rPr>
              <w:t xml:space="preserve">TX Beam nulling /isolation </w:t>
            </w:r>
            <w:r>
              <w:rPr>
                <w:sz w:val="16"/>
              </w:rPr>
              <w:t xml:space="preserve">of inter-sector interference </w:t>
            </w:r>
            <w:r w:rsidRPr="00185DEE">
              <w:rPr>
                <w:sz w:val="16"/>
              </w:rPr>
              <w:t>in TX sub-band</w:t>
            </w:r>
          </w:p>
          <w:p w14:paraId="44FA5EF1" w14:textId="1C577CEA" w:rsidR="0068140E" w:rsidRPr="00185DEE" w:rsidRDefault="0068140E" w:rsidP="0068140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5DEE">
              <w:rPr>
                <w:sz w:val="16"/>
                <w:lang w:val="pl-PL"/>
              </w:rPr>
              <w:t xml:space="preserve">= </w:t>
            </w:r>
            <w:r w:rsidRPr="00185DEE">
              <w:rPr>
                <w:rFonts w:ascii="Cambria Math" w:hAnsi="Cambria Math" w:cs="Cambria Math" w:hint="eastAsia"/>
                <w:sz w:val="16"/>
                <w:lang w:val="pl-PL"/>
              </w:rPr>
              <w:t>④</w:t>
            </w:r>
            <w:r w:rsidRPr="00185DEE">
              <w:rPr>
                <w:sz w:val="16"/>
                <w:lang w:val="pl-PL"/>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4191AFE" w14:textId="47E3B995" w:rsidR="00BD2E15" w:rsidRPr="00185DEE" w:rsidRDefault="0068140E" w:rsidP="00BD2E15">
            <w:pPr>
              <w:spacing w:after="0"/>
              <w:jc w:val="center"/>
              <w:rPr>
                <w:sz w:val="16"/>
              </w:rPr>
            </w:pPr>
            <w:r>
              <w:rPr>
                <w:sz w:val="16"/>
              </w:rPr>
              <w:t>0</w:t>
            </w:r>
            <w:r w:rsidRPr="00185DEE">
              <w:rPr>
                <w:sz w:val="16"/>
              </w:rPr>
              <w:t xml:space="preserve"> </w:t>
            </w:r>
            <w:proofErr w:type="spellStart"/>
            <w:r w:rsidRPr="00185DEE">
              <w:rPr>
                <w:sz w:val="16"/>
              </w:rPr>
              <w:t>dBc</w:t>
            </w:r>
            <w:proofErr w:type="spellEnd"/>
          </w:p>
        </w:tc>
      </w:tr>
      <w:tr w:rsidR="0068140E" w:rsidRPr="00185DEE" w14:paraId="7B614913"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10E37E4" w14:textId="77777777" w:rsidR="0068140E" w:rsidRPr="00185DE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982E811" w14:textId="6DFED485" w:rsidR="0068140E" w:rsidRPr="00185DEE" w:rsidRDefault="0068140E" w:rsidP="0068140E">
            <w:pPr>
              <w:spacing w:after="0"/>
              <w:rPr>
                <w:sz w:val="16"/>
              </w:rPr>
            </w:pPr>
            <w:r w:rsidRPr="00185DEE">
              <w:rPr>
                <w:sz w:val="16"/>
              </w:rPr>
              <w:t>DL EIRP impact due to beam nulling in TX sub-band</w:t>
            </w:r>
            <w:r>
              <w:rPr>
                <w:sz w:val="16"/>
              </w:rPr>
              <w:t xml:space="preserve"> (considering all nulling for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0D9D88" w14:textId="02CD5905" w:rsidR="0068140E" w:rsidRPr="00185DEE" w:rsidRDefault="00BA5A98" w:rsidP="0068140E">
            <w:pPr>
              <w:spacing w:after="0"/>
              <w:jc w:val="center"/>
              <w:rPr>
                <w:sz w:val="16"/>
              </w:rPr>
            </w:pPr>
            <w:r>
              <w:rPr>
                <w:sz w:val="16"/>
              </w:rPr>
              <w:t>Up to 5</w:t>
            </w:r>
            <w:r w:rsidR="0068140E">
              <w:rPr>
                <w:sz w:val="16"/>
              </w:rPr>
              <w:t xml:space="preserve"> dB</w:t>
            </w:r>
          </w:p>
        </w:tc>
      </w:tr>
      <w:tr w:rsidR="0008375E" w14:paraId="76727A7A"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E3D5E2E" w14:textId="77777777" w:rsidR="0008375E" w:rsidRDefault="0008375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352E359" w14:textId="7E40EA2A" w:rsidR="0008375E" w:rsidRDefault="00086CFF">
            <w:pPr>
              <w:spacing w:after="0"/>
              <w:rPr>
                <w:strike/>
                <w:sz w:val="16"/>
              </w:rPr>
            </w:pPr>
            <w:r>
              <w:rPr>
                <w:sz w:val="16"/>
              </w:rPr>
              <w:t>I</w:t>
            </w:r>
            <w:r w:rsidR="0008375E">
              <w:rPr>
                <w:sz w:val="16"/>
              </w:rPr>
              <w:t xml:space="preserve">nterference leakage in </w:t>
            </w:r>
            <w:proofErr w:type="spellStart"/>
            <w:r w:rsidR="0008375E">
              <w:rPr>
                <w:sz w:val="16"/>
              </w:rPr>
              <w:t>gNB</w:t>
            </w:r>
            <w:proofErr w:type="spellEnd"/>
            <w:r w:rsidR="0008375E">
              <w:rPr>
                <w:sz w:val="16"/>
              </w:rPr>
              <w:t xml:space="preserve"> RX </w:t>
            </w:r>
            <w:proofErr w:type="spellStart"/>
            <w:r w:rsidR="0008375E">
              <w:rPr>
                <w:sz w:val="16"/>
              </w:rPr>
              <w:t>subband</w:t>
            </w:r>
            <w:proofErr w:type="spellEnd"/>
            <w:r w:rsidR="0008375E">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sidR="0008375E">
              <w:rPr>
                <w:iCs/>
                <w:sz w:val="16"/>
              </w:rPr>
              <w:t xml:space="preserve"> due to inter-sector interference</w:t>
            </w:r>
            <w:r w:rsidR="0008375E">
              <w:rPr>
                <w:sz w:val="16"/>
              </w:rPr>
              <w:t xml:space="preserve"> (Note 1)</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E8C8F7" w14:textId="1841F309" w:rsidR="0008375E" w:rsidRPr="0085041F" w:rsidRDefault="0085041F">
            <w:pPr>
              <w:spacing w:after="0"/>
              <w:jc w:val="center"/>
              <w:rPr>
                <w:sz w:val="16"/>
              </w:rPr>
            </w:pPr>
            <w:r w:rsidRPr="0085041F">
              <w:rPr>
                <w:sz w:val="16"/>
              </w:rPr>
              <w:t>-6</w:t>
            </w:r>
            <w:r w:rsidR="00EA7A37">
              <w:rPr>
                <w:sz w:val="16"/>
              </w:rPr>
              <w:t>4</w:t>
            </w:r>
            <w:r w:rsidRPr="0085041F">
              <w:rPr>
                <w:sz w:val="16"/>
              </w:rPr>
              <w:t xml:space="preserve"> to </w:t>
            </w:r>
            <w:r w:rsidR="00A23A0A">
              <w:rPr>
                <w:sz w:val="16"/>
              </w:rPr>
              <w:t>-</w:t>
            </w:r>
            <w:r w:rsidR="00EA7A37">
              <w:rPr>
                <w:sz w:val="16"/>
              </w:rPr>
              <w:t>79</w:t>
            </w:r>
            <w:r w:rsidR="00A23A0A">
              <w:rPr>
                <w:sz w:val="16"/>
              </w:rPr>
              <w:t xml:space="preserve"> dB</w:t>
            </w:r>
            <w:r w:rsidR="00550DAC">
              <w:rPr>
                <w:sz w:val="16"/>
              </w:rPr>
              <w:t>m</w:t>
            </w:r>
            <w:r w:rsidR="00C44228">
              <w:rPr>
                <w:sz w:val="16"/>
              </w:rPr>
              <w:t xml:space="preserve"> </w:t>
            </w:r>
            <w:r w:rsidR="001B53FC">
              <w:rPr>
                <w:sz w:val="16"/>
              </w:rPr>
              <w:t>(Varies depending on scheduled beam directions)</w:t>
            </w:r>
          </w:p>
        </w:tc>
      </w:tr>
      <w:tr w:rsidR="0068140E" w14:paraId="510B2EEE"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75F1AD1" w14:textId="77777777" w:rsidR="0068140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E338D8E" w14:textId="77777777" w:rsidR="0068140E" w:rsidRDefault="0068140E" w:rsidP="0068140E">
            <w:pPr>
              <w:spacing w:after="0"/>
              <w:rPr>
                <w:sz w:val="16"/>
              </w:rPr>
            </w:pPr>
            <w:r>
              <w:rPr>
                <w:sz w:val="16"/>
              </w:rPr>
              <w:t xml:space="preserve">Self-interference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36949201" w14:textId="4ACA6E81" w:rsidR="0068140E" w:rsidRDefault="0068140E" w:rsidP="0068140E">
            <w:pPr>
              <w:spacing w:after="0"/>
              <w:rPr>
                <w:sz w:val="16"/>
              </w:rPr>
            </w:pPr>
            <w:r>
              <w:rPr>
                <w:sz w:val="16"/>
              </w:rPr>
              <w:t>(as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CB1EE2D" w14:textId="7A7E898C" w:rsidR="0068140E" w:rsidRPr="0085041F" w:rsidRDefault="0049297A" w:rsidP="0068140E">
            <w:pPr>
              <w:spacing w:after="0"/>
              <w:jc w:val="center"/>
              <w:rPr>
                <w:sz w:val="16"/>
              </w:rPr>
            </w:pPr>
            <w:r>
              <w:rPr>
                <w:sz w:val="16"/>
              </w:rPr>
              <w:t>-72 dBm</w:t>
            </w:r>
          </w:p>
        </w:tc>
      </w:tr>
      <w:tr w:rsidR="0068140E" w14:paraId="1A616A11"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0D196DA" w14:textId="77777777" w:rsidR="0068140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394FED7" w14:textId="6419406D" w:rsidR="0068140E" w:rsidRDefault="00086CFF" w:rsidP="0068140E">
            <w:pPr>
              <w:spacing w:after="0"/>
              <w:rPr>
                <w:sz w:val="16"/>
              </w:rPr>
            </w:pPr>
            <w:r>
              <w:rPr>
                <w:sz w:val="16"/>
              </w:rPr>
              <w:t>I</w:t>
            </w:r>
            <w:r w:rsidR="0068140E">
              <w:rPr>
                <w:sz w:val="16"/>
              </w:rPr>
              <w:t xml:space="preserve">nterference leakage in </w:t>
            </w:r>
            <w:proofErr w:type="spellStart"/>
            <w:r w:rsidR="0068140E">
              <w:rPr>
                <w:sz w:val="16"/>
              </w:rPr>
              <w:t>gNB</w:t>
            </w:r>
            <w:proofErr w:type="spellEnd"/>
            <w:r w:rsidR="0068140E">
              <w:rPr>
                <w:sz w:val="16"/>
              </w:rPr>
              <w:t xml:space="preserve"> RX </w:t>
            </w:r>
            <w:proofErr w:type="spellStart"/>
            <w:r w:rsidR="0068140E">
              <w:rPr>
                <w:sz w:val="16"/>
              </w:rPr>
              <w:t>subband</w:t>
            </w:r>
            <w:proofErr w:type="spellEnd"/>
            <w:r w:rsidR="0068140E">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sidR="0068140E">
              <w:rPr>
                <w:iCs/>
                <w:sz w:val="16"/>
              </w:rPr>
              <w:t xml:space="preserve"> due to both inter-sector and self-interference</w:t>
            </w:r>
            <w:r w:rsidR="0068140E">
              <w:rPr>
                <w:sz w:val="16"/>
              </w:rPr>
              <w:t xml:space="preserve"> (Note 1) (as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601492F" w14:textId="10991CC6" w:rsidR="0068140E" w:rsidRPr="00787630" w:rsidRDefault="0068140E" w:rsidP="0068140E">
            <w:pPr>
              <w:spacing w:after="0"/>
              <w:jc w:val="center"/>
              <w:rPr>
                <w:sz w:val="16"/>
              </w:rPr>
            </w:pPr>
            <w:r w:rsidRPr="00787630">
              <w:rPr>
                <w:sz w:val="16"/>
              </w:rPr>
              <w:t>-6</w:t>
            </w:r>
            <w:r>
              <w:rPr>
                <w:sz w:val="16"/>
              </w:rPr>
              <w:t>4</w:t>
            </w:r>
            <w:r w:rsidRPr="00787630">
              <w:rPr>
                <w:sz w:val="16"/>
              </w:rPr>
              <w:t xml:space="preserve"> to </w:t>
            </w:r>
            <w:r>
              <w:rPr>
                <w:sz w:val="16"/>
              </w:rPr>
              <w:t xml:space="preserve">-71 dBm </w:t>
            </w:r>
            <w:r w:rsidR="001B53FC">
              <w:rPr>
                <w:sz w:val="16"/>
              </w:rPr>
              <w:t>(Varies depending on scheduled beam directions)</w:t>
            </w:r>
          </w:p>
        </w:tc>
      </w:tr>
      <w:tr w:rsidR="0068140E" w14:paraId="4B312031"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62EC76C" w14:textId="77777777" w:rsidR="0068140E" w:rsidRDefault="0068140E" w:rsidP="0068140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BA54B61" w14:textId="77777777" w:rsidR="0068140E" w:rsidRDefault="0068140E" w:rsidP="0068140E">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F49BD94" w14:textId="51908123" w:rsidR="0068140E" w:rsidRDefault="0068140E" w:rsidP="0068140E">
            <w:pPr>
              <w:spacing w:after="0"/>
              <w:rPr>
                <w:sz w:val="16"/>
              </w:rPr>
            </w:pPr>
            <w:r>
              <w:rPr>
                <w:sz w:val="16"/>
              </w:rPr>
              <w:t xml:space="preserve">Analogue </w:t>
            </w:r>
            <w:proofErr w:type="spellStart"/>
            <w:r>
              <w:rPr>
                <w:sz w:val="16"/>
              </w:rPr>
              <w:t>supression</w:t>
            </w:r>
            <w:proofErr w:type="spellEnd"/>
            <w:r>
              <w:rPr>
                <w:sz w:val="16"/>
              </w:rPr>
              <w:t xml:space="preserve"> in TX sub-band</w:t>
            </w:r>
            <w:r w:rsidR="00782EA3">
              <w:rPr>
                <w:sz w:val="16"/>
              </w:rPr>
              <w:t xml:space="preserve"> of inter-sector</w:t>
            </w:r>
            <w:r>
              <w:rPr>
                <w:sz w:val="16"/>
              </w:rPr>
              <w:t xml:space="preserve">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AFA9BA1" w14:textId="23D78179" w:rsidR="0068140E" w:rsidRDefault="0068140E" w:rsidP="0068140E">
            <w:pPr>
              <w:spacing w:after="0"/>
              <w:jc w:val="center"/>
              <w:rPr>
                <w:sz w:val="16"/>
              </w:rPr>
            </w:pPr>
            <w:r>
              <w:rPr>
                <w:sz w:val="16"/>
              </w:rPr>
              <w:t xml:space="preserve">0 </w:t>
            </w:r>
            <w:proofErr w:type="spellStart"/>
            <w:r>
              <w:rPr>
                <w:sz w:val="16"/>
              </w:rPr>
              <w:t>dBc</w:t>
            </w:r>
            <w:proofErr w:type="spellEnd"/>
          </w:p>
        </w:tc>
      </w:tr>
      <w:tr w:rsidR="0068140E" w14:paraId="13A10C23"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36ACD430" w14:textId="77777777" w:rsidR="0068140E" w:rsidRDefault="0068140E" w:rsidP="0068140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F550DDB" w14:textId="77777777" w:rsidR="0068140E" w:rsidRDefault="0068140E" w:rsidP="0068140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D014AED" w14:textId="7C0D6F7E" w:rsidR="0068140E" w:rsidRDefault="0068140E" w:rsidP="0068140E">
            <w:pPr>
              <w:spacing w:after="0"/>
              <w:rPr>
                <w:sz w:val="16"/>
              </w:rPr>
            </w:pPr>
            <w:r>
              <w:rPr>
                <w:sz w:val="16"/>
              </w:rPr>
              <w:t xml:space="preserve">Analogue </w:t>
            </w:r>
            <w:proofErr w:type="spellStart"/>
            <w:r>
              <w:rPr>
                <w:sz w:val="16"/>
              </w:rPr>
              <w:t>supression</w:t>
            </w:r>
            <w:proofErr w:type="spellEnd"/>
            <w:r>
              <w:rPr>
                <w:sz w:val="16"/>
              </w:rPr>
              <w:t xml:space="preserve"> in RX sub-band</w:t>
            </w:r>
            <w:r w:rsidR="00782EA3">
              <w:rPr>
                <w:sz w:val="16"/>
              </w:rPr>
              <w:t xml:space="preserve"> of inter-sector</w:t>
            </w:r>
            <w:r>
              <w:rPr>
                <w:sz w:val="16"/>
              </w:rPr>
              <w:t xml:space="preserve">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5A41AB2" w14:textId="0BAA0116" w:rsidR="0068140E" w:rsidRDefault="0068140E" w:rsidP="0068140E">
            <w:pPr>
              <w:spacing w:after="0"/>
              <w:jc w:val="center"/>
              <w:rPr>
                <w:sz w:val="16"/>
              </w:rPr>
            </w:pPr>
            <w:r>
              <w:rPr>
                <w:sz w:val="16"/>
              </w:rPr>
              <w:t xml:space="preserve">0 </w:t>
            </w:r>
            <w:proofErr w:type="spellStart"/>
            <w:r>
              <w:rPr>
                <w:sz w:val="16"/>
              </w:rPr>
              <w:t>dBc</w:t>
            </w:r>
            <w:proofErr w:type="spellEnd"/>
          </w:p>
        </w:tc>
      </w:tr>
      <w:tr w:rsidR="0068140E" w14:paraId="3EB5C550"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45B5CA7" w14:textId="77777777" w:rsidR="0068140E" w:rsidRDefault="0068140E" w:rsidP="0068140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5FFE4683" w14:textId="77777777" w:rsidR="0068140E" w:rsidRDefault="0068140E" w:rsidP="0068140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38E3F33F" w14:textId="77777777" w:rsidR="0068140E" w:rsidRDefault="0068140E" w:rsidP="0068140E">
            <w:pPr>
              <w:spacing w:after="0"/>
              <w:rPr>
                <w:sz w:val="16"/>
              </w:rPr>
            </w:pPr>
            <w:r>
              <w:rPr>
                <w:sz w:val="16"/>
              </w:rPr>
              <w:t>RF IC techniques and other tech.</w:t>
            </w:r>
            <w:r>
              <w:rPr>
                <w:sz w:val="16"/>
              </w:rPr>
              <w:br/>
              <w:t>(before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04580D13" w14:textId="77777777" w:rsidR="00EC5BCD" w:rsidRDefault="00EC5BCD" w:rsidP="00EC5BCD">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40FA321F" w14:textId="77777777" w:rsidR="00EC5BCD" w:rsidRDefault="00EC5BCD" w:rsidP="00EC5BCD">
            <w:pPr>
              <w:spacing w:after="0"/>
              <w:rPr>
                <w:sz w:val="16"/>
              </w:rPr>
            </w:pPr>
          </w:p>
          <w:p w14:paraId="013739EC" w14:textId="5961AD25" w:rsidR="0068140E" w:rsidRDefault="00EC5BCD" w:rsidP="00EC5BCD">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68140E" w14:paraId="6BB8E924"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E5F58D7" w14:textId="77777777" w:rsidR="0068140E" w:rsidRDefault="0068140E" w:rsidP="0068140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AE0200D" w14:textId="77777777" w:rsidR="0068140E" w:rsidRDefault="0068140E" w:rsidP="0068140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533A546F" w14:textId="77777777" w:rsidR="0068140E" w:rsidRDefault="0068140E" w:rsidP="0068140E">
            <w:pPr>
              <w:spacing w:after="0"/>
              <w:rPr>
                <w:sz w:val="16"/>
              </w:rPr>
            </w:pPr>
            <w:r>
              <w:rPr>
                <w:sz w:val="16"/>
              </w:rPr>
              <w:t>Impacts to RX sensitivity (due to e.g. insertion losses) due to RF IC or other techniques 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FC60BA0" w14:textId="3C41FF46" w:rsidR="0068140E" w:rsidRDefault="0068140E" w:rsidP="0068140E">
            <w:pPr>
              <w:spacing w:after="0"/>
              <w:jc w:val="center"/>
              <w:rPr>
                <w:sz w:val="16"/>
              </w:rPr>
            </w:pPr>
            <w:r>
              <w:rPr>
                <w:sz w:val="16"/>
              </w:rPr>
              <w:t xml:space="preserve">0 </w:t>
            </w:r>
            <w:proofErr w:type="spellStart"/>
            <w:r>
              <w:rPr>
                <w:sz w:val="16"/>
              </w:rPr>
              <w:t>dBc</w:t>
            </w:r>
            <w:proofErr w:type="spellEnd"/>
          </w:p>
        </w:tc>
      </w:tr>
      <w:tr w:rsidR="0068140E" w14:paraId="0D05AAAB"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FD4F933" w14:textId="77777777" w:rsidR="0068140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868DB64" w14:textId="77777777" w:rsidR="0068140E" w:rsidRDefault="0068140E" w:rsidP="0068140E">
            <w:pPr>
              <w:spacing w:after="0"/>
              <w:rPr>
                <w:sz w:val="16"/>
              </w:rPr>
            </w:pPr>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9B55835" w14:textId="7273AFC6" w:rsidR="0068140E" w:rsidRDefault="0068140E" w:rsidP="0068140E">
            <w:pPr>
              <w:jc w:val="center"/>
              <w:rPr>
                <w:sz w:val="16"/>
              </w:rPr>
            </w:pPr>
            <w:r>
              <w:rPr>
                <w:sz w:val="16"/>
              </w:rPr>
              <w:t xml:space="preserve">-19 to -34 dBm </w:t>
            </w:r>
            <w:r w:rsidR="00373DCC">
              <w:rPr>
                <w:sz w:val="16"/>
              </w:rPr>
              <w:t>(Varies depending on scheduled beam directions)</w:t>
            </w:r>
          </w:p>
        </w:tc>
      </w:tr>
      <w:tr w:rsidR="0068140E" w14:paraId="51B4FB0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D712B8D" w14:textId="77777777" w:rsidR="0068140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9A09A5C" w14:textId="19C8047E" w:rsidR="0068140E" w:rsidRDefault="0068140E" w:rsidP="0068140E">
            <w:pPr>
              <w:spacing w:after="0"/>
              <w:rPr>
                <w:sz w:val="16"/>
              </w:rPr>
            </w:pPr>
            <w:r>
              <w:rPr>
                <w:sz w:val="16"/>
              </w:rPr>
              <w:t xml:space="preserve">Self-Interference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 xml:space="preserve">(Note 1) due to </w:t>
            </w:r>
            <w:proofErr w:type="spellStart"/>
            <w:r>
              <w:rPr>
                <w:iCs/>
                <w:sz w:val="16"/>
              </w:rPr>
              <w:t>self interference</w:t>
            </w:r>
            <w:proofErr w:type="spellEnd"/>
            <w:r>
              <w:rPr>
                <w:iCs/>
                <w:sz w:val="16"/>
              </w:rPr>
              <w:t xml:space="preserve"> only (as documented in the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14EA8F7" w14:textId="43E13180" w:rsidR="0068140E" w:rsidRDefault="0068140E" w:rsidP="0062621D">
            <w:pPr>
              <w:jc w:val="center"/>
              <w:rPr>
                <w:sz w:val="16"/>
              </w:rPr>
            </w:pPr>
            <w:r>
              <w:rPr>
                <w:sz w:val="16"/>
              </w:rPr>
              <w:t>-27 dBm</w:t>
            </w:r>
          </w:p>
        </w:tc>
      </w:tr>
      <w:tr w:rsidR="0068140E" w14:paraId="3052146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270DFEBA" w14:textId="77777777" w:rsidR="0068140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EF1E33C" w14:textId="77777777" w:rsidR="0068140E" w:rsidRDefault="0068140E" w:rsidP="0068140E">
            <w:pPr>
              <w:spacing w:after="0"/>
              <w:rPr>
                <w:sz w:val="16"/>
              </w:rPr>
            </w:pPr>
            <w:r>
              <w:rPr>
                <w:sz w:val="16"/>
              </w:rPr>
              <w:t xml:space="preserve">Total 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A76172" w14:textId="210B7C2D" w:rsidR="0068140E" w:rsidRDefault="0068140E" w:rsidP="0068140E">
            <w:pPr>
              <w:rPr>
                <w:sz w:val="16"/>
              </w:rPr>
            </w:pPr>
            <w:r>
              <w:rPr>
                <w:sz w:val="16"/>
              </w:rPr>
              <w:t xml:space="preserve">-18.4dBm to -26.2 dBm </w:t>
            </w:r>
            <w:r w:rsidR="00373DCC">
              <w:rPr>
                <w:sz w:val="16"/>
              </w:rPr>
              <w:t>(Varies depending on scheduled beam directions)</w:t>
            </w:r>
          </w:p>
        </w:tc>
      </w:tr>
      <w:tr w:rsidR="0068140E" w14:paraId="166756C2"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7E67469" w14:textId="77777777" w:rsidR="0068140E" w:rsidRDefault="0068140E" w:rsidP="0068140E">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F0CCB2E" w14:textId="77777777" w:rsidR="0068140E" w:rsidRDefault="0068140E" w:rsidP="0068140E">
            <w:pPr>
              <w:spacing w:after="0"/>
              <w:rPr>
                <w:sz w:val="16"/>
              </w:rPr>
            </w:pPr>
            <w:r>
              <w:rPr>
                <w:sz w:val="16"/>
              </w:rPr>
              <w:t>Blocker Suppression at RX</w:t>
            </w:r>
          </w:p>
          <w:p w14:paraId="68DB7C93" w14:textId="77777777" w:rsidR="0068140E" w:rsidRDefault="0068140E" w:rsidP="0068140E">
            <w:pPr>
              <w:spacing w:after="0"/>
              <w:rPr>
                <w:sz w:val="16"/>
              </w:rPr>
            </w:pPr>
          </w:p>
          <w:p w14:paraId="4746FD93" w14:textId="77777777" w:rsidR="0068140E" w:rsidRDefault="0068140E" w:rsidP="0068140E">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97AD902" w14:textId="77777777" w:rsidR="0068140E" w:rsidRDefault="0068140E" w:rsidP="0068140E">
            <w:pPr>
              <w:spacing w:after="0"/>
              <w:rPr>
                <w:sz w:val="16"/>
              </w:rPr>
            </w:pPr>
            <w:r>
              <w:rPr>
                <w:sz w:val="16"/>
              </w:rPr>
              <w:t>Frequency isolation capability</w:t>
            </w:r>
          </w:p>
          <w:p w14:paraId="48E3C4B8" w14:textId="77777777" w:rsidR="0068140E" w:rsidRDefault="0068140E" w:rsidP="0068140E">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4FE9A03" w14:textId="6ED13AAA" w:rsidR="0068140E" w:rsidRDefault="0068140E" w:rsidP="0068140E">
            <w:pPr>
              <w:spacing w:after="0"/>
              <w:jc w:val="center"/>
              <w:rPr>
                <w:sz w:val="16"/>
              </w:rPr>
            </w:pPr>
            <w:r>
              <w:rPr>
                <w:sz w:val="16"/>
              </w:rPr>
              <w:t xml:space="preserve">0 </w:t>
            </w:r>
            <w:proofErr w:type="spellStart"/>
            <w:r>
              <w:rPr>
                <w:sz w:val="16"/>
              </w:rPr>
              <w:t>dBc</w:t>
            </w:r>
            <w:proofErr w:type="spellEnd"/>
          </w:p>
        </w:tc>
      </w:tr>
      <w:tr w:rsidR="0068140E" w14:paraId="7C763E9A" w14:textId="77777777">
        <w:trPr>
          <w:trHeight w:val="622"/>
        </w:trPr>
        <w:tc>
          <w:tcPr>
            <w:tcW w:w="1008" w:type="dxa"/>
            <w:vMerge/>
            <w:tcBorders>
              <w:top w:val="nil"/>
              <w:left w:val="single" w:sz="8" w:space="0" w:color="000000"/>
              <w:bottom w:val="single" w:sz="8" w:space="0" w:color="000000"/>
              <w:right w:val="single" w:sz="8" w:space="0" w:color="000000"/>
            </w:tcBorders>
            <w:vAlign w:val="center"/>
            <w:hideMark/>
          </w:tcPr>
          <w:p w14:paraId="15781903" w14:textId="77777777" w:rsidR="0068140E" w:rsidRDefault="0068140E" w:rsidP="0068140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3B6434F9" w14:textId="77777777" w:rsidR="0068140E" w:rsidRDefault="0068140E" w:rsidP="0068140E">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hideMark/>
          </w:tcPr>
          <w:p w14:paraId="0E5106BB" w14:textId="77777777" w:rsidR="0068140E" w:rsidRDefault="0068140E" w:rsidP="0068140E">
            <w:pPr>
              <w:spacing w:after="0"/>
              <w:rPr>
                <w:sz w:val="16"/>
              </w:rPr>
            </w:pPr>
            <w:r>
              <w:rPr>
                <w:sz w:val="16"/>
              </w:rPr>
              <w:t xml:space="preserve">Frequency isolation techniques </w:t>
            </w:r>
          </w:p>
        </w:tc>
        <w:tc>
          <w:tcPr>
            <w:tcW w:w="5104"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hideMark/>
          </w:tcPr>
          <w:p w14:paraId="32E710EE" w14:textId="271814E8" w:rsidR="00DE3056" w:rsidRDefault="00DE3056" w:rsidP="00DE3056">
            <w:pPr>
              <w:spacing w:after="0"/>
              <w:rPr>
                <w:sz w:val="16"/>
              </w:rPr>
            </w:pPr>
            <w:r>
              <w:rPr>
                <w:sz w:val="16"/>
              </w:rPr>
              <w:t>The RX input level is -</w:t>
            </w:r>
            <w:r w:rsidR="00373DCC">
              <w:rPr>
                <w:sz w:val="16"/>
              </w:rPr>
              <w:t>19</w:t>
            </w:r>
            <w:r>
              <w:rPr>
                <w:sz w:val="16"/>
              </w:rPr>
              <w:t xml:space="preserve"> dBm, and hence the receiver is in high non-linearity; no possibility for interference mitigation as part of the digital receive combining algorithms.</w:t>
            </w:r>
          </w:p>
          <w:p w14:paraId="658144A3" w14:textId="77777777" w:rsidR="00DE3056" w:rsidRDefault="00DE3056" w:rsidP="00DE3056">
            <w:pPr>
              <w:spacing w:after="0"/>
              <w:rPr>
                <w:sz w:val="16"/>
              </w:rPr>
            </w:pPr>
          </w:p>
          <w:p w14:paraId="2B331AAD" w14:textId="77777777" w:rsidR="00DE3056" w:rsidRDefault="00DE3056" w:rsidP="00DE3056">
            <w:pPr>
              <w:spacing w:after="0"/>
              <w:rPr>
                <w:sz w:val="16"/>
              </w:rPr>
            </w:pPr>
            <w:r>
              <w:rPr>
                <w:sz w:val="16"/>
              </w:rPr>
              <w:t>Increasing IIP3 towards levels above +5dBm would necessitate designs with low levels of integration, increased energy consumption, thermal issues, size etc.</w:t>
            </w:r>
          </w:p>
          <w:p w14:paraId="0FF31B98" w14:textId="593A76A9" w:rsidR="0068140E" w:rsidRDefault="0068140E" w:rsidP="0068140E">
            <w:pPr>
              <w:spacing w:after="0"/>
              <w:jc w:val="center"/>
              <w:rPr>
                <w:sz w:val="16"/>
              </w:rPr>
            </w:pPr>
          </w:p>
        </w:tc>
      </w:tr>
      <w:tr w:rsidR="00732553" w14:paraId="0FF3F3C1" w14:textId="77777777">
        <w:trPr>
          <w:trHeight w:val="309"/>
        </w:trPr>
        <w:tc>
          <w:tcPr>
            <w:tcW w:w="1008" w:type="dxa"/>
            <w:vMerge/>
            <w:tcBorders>
              <w:top w:val="nil"/>
              <w:left w:val="single" w:sz="8" w:space="0" w:color="000000"/>
              <w:bottom w:val="single" w:sz="8" w:space="0" w:color="000000"/>
              <w:right w:val="single" w:sz="8" w:space="0" w:color="000000"/>
            </w:tcBorders>
            <w:vAlign w:val="center"/>
            <w:hideMark/>
          </w:tcPr>
          <w:p w14:paraId="5F4C9679"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8359BF7" w14:textId="77777777" w:rsidR="00732553" w:rsidRDefault="00732553" w:rsidP="00732553">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5BAD1DCF" w14:textId="77777777" w:rsidR="00732553" w:rsidRDefault="00732553" w:rsidP="00732553">
            <w:pPr>
              <w:spacing w:after="0"/>
              <w:rPr>
                <w:sz w:val="16"/>
              </w:rPr>
            </w:pPr>
            <w:r>
              <w:rPr>
                <w:sz w:val="16"/>
              </w:rPr>
              <w:t>RX IMD</w:t>
            </w:r>
          </w:p>
          <w:p w14:paraId="1B5D6831" w14:textId="77777777" w:rsidR="00732553" w:rsidRDefault="00732553" w:rsidP="00732553">
            <w:pPr>
              <w:spacing w:after="0"/>
              <w:rPr>
                <w:sz w:val="16"/>
              </w:rPr>
            </w:pPr>
          </w:p>
          <w:p w14:paraId="6972D90B"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75FD7281" w14:textId="7BF71C5B" w:rsidR="00732553" w:rsidRDefault="00732553" w:rsidP="00732553">
            <w:pPr>
              <w:spacing w:after="0"/>
              <w:rPr>
                <w:sz w:val="16"/>
              </w:rPr>
            </w:pPr>
            <w:r>
              <w:rPr>
                <w:sz w:val="16"/>
              </w:rPr>
              <w:t>Rx IIP3 capability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FCDE521" w14:textId="77777777" w:rsidR="00732553" w:rsidRDefault="00732553" w:rsidP="00732553">
            <w:pPr>
              <w:spacing w:after="0"/>
              <w:rPr>
                <w:sz w:val="16"/>
              </w:rPr>
            </w:pPr>
            <w:r>
              <w:rPr>
                <w:sz w:val="16"/>
              </w:rPr>
              <w:t>-32dBm (Minimum for RAN4 requirement)</w:t>
            </w:r>
          </w:p>
          <w:p w14:paraId="48DC09CA" w14:textId="77777777" w:rsidR="00732553" w:rsidRDefault="00732553" w:rsidP="00732553">
            <w:pPr>
              <w:spacing w:after="0"/>
              <w:rPr>
                <w:sz w:val="16"/>
              </w:rPr>
            </w:pPr>
            <w:r>
              <w:rPr>
                <w:sz w:val="16"/>
              </w:rPr>
              <w:t>-22dBm (Realistic for AAS)</w:t>
            </w:r>
          </w:p>
          <w:p w14:paraId="171EB434" w14:textId="3C706C51" w:rsidR="00732553" w:rsidRDefault="00732553" w:rsidP="00732553">
            <w:pPr>
              <w:spacing w:after="0"/>
              <w:rPr>
                <w:sz w:val="16"/>
              </w:rPr>
            </w:pPr>
            <w:r>
              <w:rPr>
                <w:sz w:val="16"/>
              </w:rPr>
              <w:t>-10dBm (optimistic for AAS)</w:t>
            </w:r>
          </w:p>
        </w:tc>
      </w:tr>
      <w:tr w:rsidR="00732553" w14:paraId="7034A742" w14:textId="77777777">
        <w:trPr>
          <w:trHeight w:val="100"/>
        </w:trPr>
        <w:tc>
          <w:tcPr>
            <w:tcW w:w="1008" w:type="dxa"/>
            <w:vMerge/>
            <w:tcBorders>
              <w:top w:val="nil"/>
              <w:left w:val="single" w:sz="8" w:space="0" w:color="000000"/>
              <w:bottom w:val="single" w:sz="8" w:space="0" w:color="000000"/>
              <w:right w:val="single" w:sz="8" w:space="0" w:color="000000"/>
            </w:tcBorders>
            <w:vAlign w:val="center"/>
            <w:hideMark/>
          </w:tcPr>
          <w:p w14:paraId="1CDAE3D2"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462A551" w14:textId="77777777" w:rsidR="00732553" w:rsidRDefault="00732553" w:rsidP="00732553">
            <w:pPr>
              <w:spacing w:after="0"/>
              <w:rPr>
                <w:sz w:val="16"/>
              </w:rPr>
            </w:pPr>
          </w:p>
        </w:tc>
        <w:tc>
          <w:tcPr>
            <w:tcW w:w="842" w:type="dxa"/>
            <w:vMerge/>
            <w:tcBorders>
              <w:left w:val="single" w:sz="8" w:space="0" w:color="000000"/>
              <w:right w:val="single" w:sz="8" w:space="0" w:color="000000"/>
            </w:tcBorders>
            <w:vAlign w:val="center"/>
            <w:hideMark/>
          </w:tcPr>
          <w:p w14:paraId="276CC67B"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13071D0D" w14:textId="0D993244" w:rsidR="00732553" w:rsidRDefault="00732553" w:rsidP="00732553">
            <w:pPr>
              <w:spacing w:after="0"/>
              <w:rPr>
                <w:sz w:val="16"/>
              </w:rPr>
            </w:pPr>
            <w:r>
              <w:rPr>
                <w:sz w:val="16"/>
              </w:rPr>
              <w:t>Rx IM3 contribution due to inter-sector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952DF6" w14:textId="70C2B956" w:rsidR="00732553" w:rsidRDefault="00373DCC" w:rsidP="00732553">
            <w:pPr>
              <w:spacing w:after="0"/>
              <w:rPr>
                <w:sz w:val="16"/>
              </w:rPr>
            </w:pPr>
            <w:r>
              <w:rPr>
                <w:sz w:val="16"/>
              </w:rPr>
              <w:t>(Varies depending on scheduled beam directions)</w:t>
            </w:r>
          </w:p>
          <w:p w14:paraId="1101464B" w14:textId="79095B1E" w:rsidR="00732553" w:rsidRDefault="00E05C81" w:rsidP="00732553">
            <w:pPr>
              <w:spacing w:after="0"/>
              <w:rPr>
                <w:sz w:val="16"/>
              </w:rPr>
            </w:pPr>
            <w:r>
              <w:rPr>
                <w:sz w:val="16"/>
              </w:rPr>
              <w:t>+</w:t>
            </w:r>
            <w:r w:rsidR="00732553">
              <w:rPr>
                <w:sz w:val="16"/>
              </w:rPr>
              <w:t>7dBm to -38dBm (Minimum for RAN4 requirement)</w:t>
            </w:r>
          </w:p>
          <w:p w14:paraId="7A4FCF03" w14:textId="77777777" w:rsidR="00732553" w:rsidRDefault="00732553" w:rsidP="00732553">
            <w:pPr>
              <w:spacing w:after="0"/>
              <w:rPr>
                <w:sz w:val="16"/>
              </w:rPr>
            </w:pPr>
            <w:r>
              <w:rPr>
                <w:sz w:val="16"/>
              </w:rPr>
              <w:t>-13dBm to -58dBm (Realistic for AAS)</w:t>
            </w:r>
          </w:p>
          <w:p w14:paraId="12F23053" w14:textId="5888E11D" w:rsidR="00732553" w:rsidRDefault="00732553" w:rsidP="00732553">
            <w:pPr>
              <w:spacing w:after="0"/>
              <w:rPr>
                <w:sz w:val="16"/>
              </w:rPr>
            </w:pPr>
            <w:r>
              <w:rPr>
                <w:sz w:val="16"/>
              </w:rPr>
              <w:t>-37dBm to -82dBm (Optimistic for AAS)</w:t>
            </w:r>
          </w:p>
        </w:tc>
      </w:tr>
      <w:tr w:rsidR="00732553" w14:paraId="19E81B9F"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2FF67321"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1CAB7708" w14:textId="77777777" w:rsidR="00732553" w:rsidRDefault="00732553" w:rsidP="00732553">
            <w:pPr>
              <w:spacing w:after="0"/>
              <w:rPr>
                <w:sz w:val="16"/>
              </w:rPr>
            </w:pPr>
          </w:p>
        </w:tc>
        <w:tc>
          <w:tcPr>
            <w:tcW w:w="842" w:type="dxa"/>
            <w:vMerge/>
            <w:tcBorders>
              <w:left w:val="single" w:sz="8" w:space="0" w:color="000000"/>
              <w:right w:val="single" w:sz="8" w:space="0" w:color="000000"/>
            </w:tcBorders>
            <w:vAlign w:val="center"/>
          </w:tcPr>
          <w:p w14:paraId="790230AA"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411E3E4" w14:textId="5054CD5A" w:rsidR="00732553" w:rsidRDefault="00732553" w:rsidP="00732553">
            <w:pPr>
              <w:spacing w:after="0"/>
              <w:rPr>
                <w:sz w:val="16"/>
              </w:rPr>
            </w:pPr>
            <w:r>
              <w:rPr>
                <w:sz w:val="16"/>
              </w:rPr>
              <w:t xml:space="preserve">Rx IM3 contribution due to </w:t>
            </w:r>
            <w:r w:rsidR="00DE3056">
              <w:rPr>
                <w:sz w:val="16"/>
              </w:rPr>
              <w:t>self-interference</w:t>
            </w:r>
            <w:r>
              <w:rPr>
                <w:sz w:val="16"/>
              </w:rPr>
              <w:t xml:space="preserv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8E13192" w14:textId="77777777" w:rsidR="000D53E3" w:rsidRDefault="000D53E3" w:rsidP="000D53E3">
            <w:pPr>
              <w:spacing w:after="0"/>
              <w:rPr>
                <w:sz w:val="16"/>
              </w:rPr>
            </w:pPr>
            <w:r>
              <w:rPr>
                <w:sz w:val="16"/>
              </w:rPr>
              <w:t>-17 dBm (RAN4 minimum receiver)</w:t>
            </w:r>
          </w:p>
          <w:p w14:paraId="7237B595" w14:textId="77777777" w:rsidR="000D53E3" w:rsidRDefault="000D53E3" w:rsidP="000D53E3">
            <w:pPr>
              <w:spacing w:after="0"/>
              <w:rPr>
                <w:sz w:val="16"/>
              </w:rPr>
            </w:pPr>
            <w:r>
              <w:rPr>
                <w:sz w:val="16"/>
              </w:rPr>
              <w:t>-37 dBm (Realistic)</w:t>
            </w:r>
          </w:p>
          <w:p w14:paraId="1D607EAB" w14:textId="5E3E0598" w:rsidR="00732553" w:rsidRDefault="000D53E3" w:rsidP="000D53E3">
            <w:pPr>
              <w:spacing w:after="0"/>
              <w:rPr>
                <w:sz w:val="16"/>
              </w:rPr>
            </w:pPr>
            <w:r>
              <w:rPr>
                <w:sz w:val="16"/>
              </w:rPr>
              <w:t>-61 dBm (Optimistic)</w:t>
            </w:r>
          </w:p>
        </w:tc>
      </w:tr>
      <w:tr w:rsidR="00732553" w14:paraId="4EC9EB6F"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2F017747"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6649B2A3" w14:textId="77777777" w:rsidR="00732553" w:rsidRDefault="00732553" w:rsidP="00732553">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3456FADF"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7E306D2" w14:textId="075FF53D" w:rsidR="00732553" w:rsidRDefault="00732553" w:rsidP="00732553">
            <w:pPr>
              <w:spacing w:after="0"/>
              <w:rPr>
                <w:sz w:val="16"/>
              </w:rPr>
            </w:pPr>
            <w:r>
              <w:rPr>
                <w:sz w:val="16"/>
              </w:rPr>
              <w:t>Rx IM3 contribution due to total RX power (self-interference + inter-sector)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A63FF6A" w14:textId="3C47F2A8" w:rsidR="00732553" w:rsidRDefault="00373DCC" w:rsidP="00732553">
            <w:pPr>
              <w:spacing w:after="0"/>
              <w:rPr>
                <w:sz w:val="16"/>
              </w:rPr>
            </w:pPr>
            <w:r>
              <w:rPr>
                <w:sz w:val="16"/>
              </w:rPr>
              <w:t>(Varies depending on scheduled beam directions)</w:t>
            </w:r>
          </w:p>
          <w:p w14:paraId="3EF6ADD5" w14:textId="48A496FB" w:rsidR="00732553" w:rsidRDefault="00C653B7" w:rsidP="00732553">
            <w:pPr>
              <w:spacing w:after="0"/>
              <w:rPr>
                <w:sz w:val="16"/>
              </w:rPr>
            </w:pPr>
            <w:r>
              <w:rPr>
                <w:sz w:val="16"/>
              </w:rPr>
              <w:t>+</w:t>
            </w:r>
            <w:r w:rsidR="00732553">
              <w:rPr>
                <w:sz w:val="16"/>
              </w:rPr>
              <w:t>8.8dBm to -14.6dBm (Minimum for RAN4 requirement)</w:t>
            </w:r>
          </w:p>
          <w:p w14:paraId="1877A15E" w14:textId="77777777" w:rsidR="00732553" w:rsidRDefault="00732553" w:rsidP="00732553">
            <w:pPr>
              <w:spacing w:after="0"/>
              <w:rPr>
                <w:sz w:val="16"/>
              </w:rPr>
            </w:pPr>
            <w:r>
              <w:rPr>
                <w:sz w:val="16"/>
              </w:rPr>
              <w:t>-11.2dBm to -34.6dBm (Realistic for AAS)</w:t>
            </w:r>
          </w:p>
          <w:p w14:paraId="2B89568B" w14:textId="40765696" w:rsidR="00732553" w:rsidRDefault="00732553" w:rsidP="00732553">
            <w:pPr>
              <w:spacing w:after="0"/>
              <w:rPr>
                <w:sz w:val="16"/>
              </w:rPr>
            </w:pPr>
            <w:r>
              <w:rPr>
                <w:sz w:val="16"/>
              </w:rPr>
              <w:t>-35.2dBm to -58.6 dBm (Optimistic for AAS)</w:t>
            </w:r>
          </w:p>
        </w:tc>
      </w:tr>
      <w:tr w:rsidR="0068140E" w14:paraId="7945FACA"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3359F278" w14:textId="77777777" w:rsidR="0068140E" w:rsidRDefault="0068140E" w:rsidP="0068140E">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CB7A3B6" w14:textId="77777777" w:rsidR="0068140E" w:rsidRDefault="0068140E" w:rsidP="0068140E">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hideMark/>
          </w:tcPr>
          <w:p w14:paraId="4C1046D9" w14:textId="77777777" w:rsidR="0068140E" w:rsidRDefault="0068140E" w:rsidP="0068140E">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277AC27C" w14:textId="77777777" w:rsidR="0068140E" w:rsidRDefault="0068140E" w:rsidP="0068140E">
            <w:pPr>
              <w:spacing w:after="0"/>
              <w:rPr>
                <w:sz w:val="16"/>
              </w:rPr>
            </w:pPr>
            <w:r>
              <w:rPr>
                <w:sz w:val="16"/>
              </w:rPr>
              <w:t>Any other RX impacts if significant (e.g. ADC noise, phase noise etc.)</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B83C5BF" w14:textId="0ACD4F6A" w:rsidR="0068140E" w:rsidRDefault="0068140E" w:rsidP="0068140E">
            <w:pPr>
              <w:spacing w:after="0"/>
              <w:rPr>
                <w:sz w:val="16"/>
              </w:rPr>
            </w:pPr>
            <w:r>
              <w:rPr>
                <w:sz w:val="16"/>
              </w:rPr>
              <w:t>ADC could be overloaded; this can be mitigated with filtering prior to ADC except for direct conversion architectures.</w:t>
            </w:r>
          </w:p>
        </w:tc>
      </w:tr>
      <w:tr w:rsidR="00E23B6A" w14:paraId="4F72B009" w14:textId="77777777" w:rsidTr="00E23B6A">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CB2FF63" w14:textId="77777777" w:rsidR="00E23B6A" w:rsidRDefault="00E23B6A" w:rsidP="00E23B6A">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9FC30F0" w14:textId="46C64C8F" w:rsidR="00E23B6A" w:rsidRDefault="00E23B6A" w:rsidP="00E23B6A">
            <w:pPr>
              <w:spacing w:after="0"/>
              <w:rPr>
                <w:sz w:val="16"/>
              </w:rPr>
            </w:pPr>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inter-sector-interference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AEE34F6" w14:textId="53524AE0" w:rsidR="00E23B6A" w:rsidRDefault="00E23B6A" w:rsidP="00E23B6A">
            <w:pPr>
              <w:spacing w:after="0"/>
              <w:jc w:val="center"/>
              <w:rPr>
                <w:sz w:val="16"/>
              </w:rPr>
            </w:pPr>
            <w:r>
              <w:rPr>
                <w:sz w:val="16"/>
              </w:rPr>
              <w:t>Receiver in high non-linearity</w:t>
            </w:r>
          </w:p>
        </w:tc>
      </w:tr>
      <w:tr w:rsidR="00E23B6A" w14:paraId="749ADB0D"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170D89E" w14:textId="77777777" w:rsidR="00E23B6A" w:rsidRDefault="00E23B6A" w:rsidP="00E23B6A">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1330CCC" w14:textId="3EBE1BB0" w:rsidR="00E23B6A" w:rsidRDefault="00E23B6A" w:rsidP="00E23B6A">
            <w:pPr>
              <w:spacing w:after="0"/>
              <w:rPr>
                <w:sz w:val="16"/>
              </w:rPr>
            </w:pPr>
            <w:r>
              <w:rPr>
                <w:sz w:val="16"/>
              </w:rPr>
              <w:t xml:space="preserve">Self-Interference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self-interference only (as </w:t>
            </w:r>
            <w:r>
              <w:rPr>
                <w:sz w:val="16"/>
              </w:rPr>
              <w:lastRenderedPageBreak/>
              <w:t>quoted in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E7EE16C" w14:textId="769D5EBF" w:rsidR="00E23B6A" w:rsidRDefault="00E23B6A" w:rsidP="00E23B6A">
            <w:pPr>
              <w:spacing w:after="0"/>
              <w:jc w:val="center"/>
              <w:rPr>
                <w:sz w:val="16"/>
              </w:rPr>
            </w:pPr>
            <w:r>
              <w:rPr>
                <w:sz w:val="16"/>
              </w:rPr>
              <w:lastRenderedPageBreak/>
              <w:t>Receiver in high non-linearity</w:t>
            </w:r>
          </w:p>
        </w:tc>
      </w:tr>
      <w:tr w:rsidR="00E23B6A" w14:paraId="486D88C0"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7DD82E0B" w14:textId="77777777" w:rsidR="00E23B6A" w:rsidRDefault="00E23B6A" w:rsidP="00E23B6A">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96B67F6" w14:textId="2B8608C9" w:rsidR="00E23B6A" w:rsidRDefault="00E23B6A" w:rsidP="00E23B6A">
            <w:pPr>
              <w:spacing w:after="0"/>
              <w:rPr>
                <w:sz w:val="16"/>
              </w:rPr>
            </w:pPr>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802DE5" w14:textId="41F6FFD6" w:rsidR="00E23B6A" w:rsidRDefault="00E23B6A" w:rsidP="00E23B6A">
            <w:pPr>
              <w:spacing w:after="0"/>
              <w:jc w:val="center"/>
              <w:rPr>
                <w:sz w:val="16"/>
              </w:rPr>
            </w:pPr>
            <w:r>
              <w:rPr>
                <w:sz w:val="16"/>
              </w:rPr>
              <w:t>Receiver in high non-linearity</w:t>
            </w:r>
          </w:p>
        </w:tc>
      </w:tr>
      <w:tr w:rsidR="00E23B6A" w14:paraId="3871517A"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D24106F" w14:textId="77777777" w:rsidR="00E23B6A" w:rsidRDefault="00E23B6A" w:rsidP="00E23B6A">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B972E44" w14:textId="77777777" w:rsidR="00E23B6A" w:rsidRPr="0008375E" w:rsidRDefault="00E23B6A" w:rsidP="00E23B6A">
            <w:pPr>
              <w:spacing w:after="0"/>
              <w:rPr>
                <w:sz w:val="16"/>
                <w:highlight w:val="yellow"/>
                <w:lang w:val="pl-PL"/>
              </w:rPr>
            </w:pPr>
            <w:r w:rsidRPr="0008375E">
              <w:rPr>
                <w:sz w:val="16"/>
                <w:lang w:val="pl-PL"/>
              </w:rPr>
              <w:t>Digital processing interference supression capability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1D6CC88" w14:textId="4F281923" w:rsidR="00E23B6A" w:rsidRDefault="00E23B6A" w:rsidP="00E23B6A">
            <w:pPr>
              <w:spacing w:after="0"/>
              <w:jc w:val="center"/>
              <w:rPr>
                <w:strike/>
                <w:sz w:val="16"/>
                <w:highlight w:val="yellow"/>
              </w:rPr>
            </w:pPr>
            <w:r>
              <w:rPr>
                <w:sz w:val="16"/>
              </w:rPr>
              <w:t>Digital IC not possible due to receiver non-linearity and would anyhow be highly complex due to large number of TX/RX for wide area.</w:t>
            </w:r>
          </w:p>
        </w:tc>
      </w:tr>
      <w:tr w:rsidR="009B1668" w14:paraId="389E5122"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A43D1BB" w14:textId="3D8AB09F" w:rsidR="009B1668" w:rsidRDefault="009B1668" w:rsidP="009B1668">
            <w:pPr>
              <w:spacing w:after="0"/>
              <w:rPr>
                <w:sz w:val="16"/>
              </w:rPr>
            </w:pPr>
            <w:r>
              <w:rPr>
                <w:sz w:val="16"/>
              </w:rPr>
              <w:t>Total desensitization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6D1C5CF" w14:textId="6051B3FC" w:rsidR="009B1668" w:rsidRDefault="009B1668" w:rsidP="009B1668">
            <w:pPr>
              <w:jc w:val="center"/>
              <w:rPr>
                <w:sz w:val="16"/>
              </w:rPr>
            </w:pPr>
            <w:r>
              <w:rPr>
                <w:sz w:val="16"/>
              </w:rPr>
              <w:t>Receiver in high non-linearity</w:t>
            </w:r>
          </w:p>
        </w:tc>
      </w:tr>
      <w:tr w:rsidR="009B1668" w14:paraId="718A14A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A4C709B" w14:textId="0CA6AAA4" w:rsidR="009B1668" w:rsidRDefault="009B1668" w:rsidP="009B1668">
            <w:pPr>
              <w:spacing w:after="0"/>
              <w:rPr>
                <w:sz w:val="16"/>
              </w:rPr>
            </w:pPr>
            <w:r>
              <w:rPr>
                <w:sz w:val="16"/>
              </w:rPr>
              <w:t>Total desensitization when considering total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188A0B6" w14:textId="2CAB69CD" w:rsidR="009B1668" w:rsidRDefault="009B1668" w:rsidP="009B1668">
            <w:pPr>
              <w:jc w:val="center"/>
              <w:rPr>
                <w:sz w:val="16"/>
              </w:rPr>
            </w:pPr>
            <w:r>
              <w:rPr>
                <w:sz w:val="16"/>
              </w:rPr>
              <w:t>Receiver in high non-linearity</w:t>
            </w:r>
          </w:p>
        </w:tc>
      </w:tr>
      <w:tr w:rsidR="00E23B6A" w14:paraId="5B860837"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E4F8784" w14:textId="77777777" w:rsidR="00E23B6A" w:rsidRDefault="00E23B6A" w:rsidP="00E23B6A">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A3CE93E" w14:textId="42465422" w:rsidR="00DE3056" w:rsidRDefault="00E23B6A" w:rsidP="00DE3056">
            <w:pPr>
              <w:jc w:val="center"/>
              <w:rPr>
                <w:sz w:val="16"/>
              </w:rPr>
            </w:pPr>
            <w:r>
              <w:rPr>
                <w:sz w:val="16"/>
              </w:rPr>
              <w:t xml:space="preserve">Transmitter: </w:t>
            </w:r>
            <w:r w:rsidR="00F705BE">
              <w:rPr>
                <w:sz w:val="16"/>
              </w:rPr>
              <w:t>125</w:t>
            </w:r>
            <w:r>
              <w:rPr>
                <w:sz w:val="16"/>
              </w:rPr>
              <w:t xml:space="preserve"> dB</w:t>
            </w:r>
          </w:p>
          <w:p w14:paraId="7C0EB6C1" w14:textId="12D40127" w:rsidR="00E23B6A" w:rsidRDefault="00E23B6A" w:rsidP="00DE3056">
            <w:pPr>
              <w:jc w:val="center"/>
              <w:rPr>
                <w:sz w:val="16"/>
              </w:rPr>
            </w:pPr>
            <w:r>
              <w:rPr>
                <w:sz w:val="16"/>
              </w:rPr>
              <w:t>Receiver: N/A due to receiver saturation</w:t>
            </w:r>
          </w:p>
        </w:tc>
      </w:tr>
      <w:tr w:rsidR="00E23B6A" w14:paraId="368B5B65"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FF61ACB" w14:textId="77777777" w:rsidR="00E23B6A" w:rsidRDefault="00E23B6A" w:rsidP="00E23B6A">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6D6091A" w14:textId="5ED158CF" w:rsidR="00E23B6A" w:rsidRDefault="00E23B6A" w:rsidP="00E23B6A">
            <w:pPr>
              <w:jc w:val="center"/>
              <w:rPr>
                <w:sz w:val="16"/>
              </w:rPr>
            </w:pPr>
            <w:r>
              <w:rPr>
                <w:sz w:val="16"/>
              </w:rPr>
              <w:t xml:space="preserve">Transmitter:  </w:t>
            </w:r>
            <w:r w:rsidR="00221EE7">
              <w:rPr>
                <w:sz w:val="16"/>
              </w:rPr>
              <w:t>117-124</w:t>
            </w:r>
            <w:r>
              <w:rPr>
                <w:sz w:val="16"/>
              </w:rPr>
              <w:t xml:space="preserve"> dB</w:t>
            </w:r>
          </w:p>
          <w:p w14:paraId="5F6EBE67" w14:textId="2C27D707" w:rsidR="00E23B6A" w:rsidRDefault="00E23B6A" w:rsidP="00E23B6A">
            <w:pPr>
              <w:spacing w:after="0"/>
              <w:jc w:val="center"/>
              <w:rPr>
                <w:sz w:val="16"/>
              </w:rPr>
            </w:pPr>
            <w:r>
              <w:rPr>
                <w:sz w:val="16"/>
              </w:rPr>
              <w:t>Receiver: N/A due to receiver saturation</w:t>
            </w:r>
          </w:p>
        </w:tc>
      </w:tr>
      <w:tr w:rsidR="00E23B6A" w14:paraId="3E8218B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B3E13B3" w14:textId="77777777" w:rsidR="00E23B6A" w:rsidRDefault="00E23B6A" w:rsidP="00E23B6A">
            <w:pPr>
              <w:spacing w:after="0"/>
              <w:rPr>
                <w:sz w:val="16"/>
              </w:rPr>
            </w:pPr>
            <w:r>
              <w:rPr>
                <w:sz w:val="16"/>
              </w:rPr>
              <w:t xml:space="preserve">Noise floor </w:t>
            </w:r>
            <w:r>
              <w:rPr>
                <w:rFonts w:ascii="Cambria Math" w:hAnsi="Cambria Math" w:cs="Cambria Math"/>
                <w:sz w:val="16"/>
              </w:rPr>
              <w:t>⑩</w:t>
            </w:r>
            <w:r>
              <w:rPr>
                <w:sz w:val="16"/>
              </w:rPr>
              <w:t>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78683FB" w14:textId="1C8B3676" w:rsidR="00E23B6A" w:rsidRDefault="00E23B6A" w:rsidP="00E23B6A">
            <w:pPr>
              <w:spacing w:after="0"/>
              <w:jc w:val="center"/>
              <w:rPr>
                <w:sz w:val="16"/>
              </w:rPr>
            </w:pPr>
            <w:r>
              <w:rPr>
                <w:sz w:val="16"/>
              </w:rPr>
              <w:t>-96</w:t>
            </w:r>
            <w:r w:rsidRPr="001509F0">
              <w:rPr>
                <w:sz w:val="16"/>
              </w:rPr>
              <w:t xml:space="preserve"> dBm/CBW</w:t>
            </w:r>
          </w:p>
        </w:tc>
      </w:tr>
      <w:tr w:rsidR="00E23B6A" w14:paraId="583EFEB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FFBDB5C" w14:textId="77777777" w:rsidR="00E23B6A" w:rsidRDefault="00E23B6A" w:rsidP="00E23B6A">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C1B23F4" w14:textId="72119F2E" w:rsidR="00E23B6A" w:rsidRDefault="00E23B6A" w:rsidP="00E23B6A">
            <w:pPr>
              <w:spacing w:after="0"/>
              <w:jc w:val="center"/>
              <w:rPr>
                <w:sz w:val="16"/>
              </w:rPr>
            </w:pPr>
            <w:r>
              <w:rPr>
                <w:sz w:val="16"/>
              </w:rPr>
              <w:t>-102</w:t>
            </w:r>
            <w:r w:rsidRPr="001509F0">
              <w:rPr>
                <w:sz w:val="16"/>
              </w:rPr>
              <w:t xml:space="preserve"> dBm</w:t>
            </w:r>
          </w:p>
        </w:tc>
      </w:tr>
      <w:tr w:rsidR="00E23B6A" w14:paraId="43A09CE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3BE795E" w14:textId="77777777" w:rsidR="00E23B6A" w:rsidRDefault="00E23B6A" w:rsidP="00E23B6A">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D42B82E" w14:textId="182CF12D" w:rsidR="00E23B6A" w:rsidRDefault="00E23B6A" w:rsidP="00E23B6A">
            <w:pPr>
              <w:spacing w:after="0"/>
              <w:jc w:val="center"/>
              <w:rPr>
                <w:sz w:val="16"/>
              </w:rPr>
            </w:pPr>
            <w:r>
              <w:rPr>
                <w:sz w:val="16"/>
              </w:rPr>
              <w:t>155</w:t>
            </w:r>
            <w:r w:rsidRPr="001509F0">
              <w:rPr>
                <w:sz w:val="16"/>
              </w:rPr>
              <w:t xml:space="preserve"> </w:t>
            </w:r>
            <w:proofErr w:type="spellStart"/>
            <w:r w:rsidRPr="001509F0">
              <w:rPr>
                <w:sz w:val="16"/>
              </w:rPr>
              <w:t>dBc</w:t>
            </w:r>
            <w:proofErr w:type="spellEnd"/>
          </w:p>
        </w:tc>
      </w:tr>
      <w:tr w:rsidR="00E23B6A" w14:paraId="687BF59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03B0C5E8" w14:textId="77777777" w:rsidR="00E23B6A" w:rsidRDefault="00E23B6A" w:rsidP="00E23B6A">
            <w:pPr>
              <w:spacing w:after="0"/>
              <w:rPr>
                <w:sz w:val="16"/>
              </w:rPr>
            </w:pPr>
            <w:r>
              <w:rPr>
                <w:sz w:val="18"/>
              </w:rPr>
              <w:t>SBFD configuration</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FA5034A" w14:textId="428C6779" w:rsidR="00E23B6A" w:rsidRDefault="00E23B6A" w:rsidP="00E23B6A">
            <w:pPr>
              <w:spacing w:after="0"/>
              <w:jc w:val="center"/>
              <w:rPr>
                <w:sz w:val="16"/>
              </w:rPr>
            </w:pPr>
            <w:r>
              <w:rPr>
                <w:sz w:val="16"/>
              </w:rPr>
              <w:t>40-20-40 MHz</w:t>
            </w:r>
          </w:p>
        </w:tc>
      </w:tr>
      <w:tr w:rsidR="00E23B6A" w14:paraId="31F91938"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7689752C" w14:textId="77777777" w:rsidR="00E23B6A" w:rsidRDefault="00E23B6A" w:rsidP="00E23B6A">
            <w:pPr>
              <w:spacing w:after="0"/>
              <w:rPr>
                <w:sz w:val="16"/>
              </w:rPr>
            </w:pPr>
            <w:proofErr w:type="spellStart"/>
            <w:r>
              <w:rPr>
                <w:sz w:val="18"/>
              </w:rPr>
              <w:t>Guardband</w:t>
            </w:r>
            <w:proofErr w:type="spellEnd"/>
            <w:r>
              <w:rPr>
                <w:sz w:val="18"/>
              </w:rPr>
              <w:t xml:space="preserve"> assumption (if exist)</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2611897" w14:textId="1F6A5723" w:rsidR="00E23B6A" w:rsidRDefault="00E23B6A" w:rsidP="00E23B6A">
            <w:pPr>
              <w:spacing w:after="0"/>
              <w:jc w:val="center"/>
              <w:rPr>
                <w:sz w:val="16"/>
              </w:rPr>
            </w:pPr>
            <w:r>
              <w:rPr>
                <w:sz w:val="16"/>
              </w:rPr>
              <w:t>5 PRB.</w:t>
            </w:r>
          </w:p>
        </w:tc>
      </w:tr>
      <w:tr w:rsidR="00E23B6A" w14:paraId="3F01C42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3C49544F" w14:textId="77777777" w:rsidR="00E23B6A" w:rsidRDefault="00E23B6A" w:rsidP="00E23B6A">
            <w:pPr>
              <w:spacing w:after="0"/>
              <w:rPr>
                <w:sz w:val="16"/>
              </w:rPr>
            </w:pPr>
            <w:r>
              <w:rPr>
                <w:sz w:val="18"/>
              </w:rPr>
              <w:t>bandwidth over which suppression is achieved</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43421CE" w14:textId="4D9DACCF" w:rsidR="00E23B6A" w:rsidRDefault="00E23B6A" w:rsidP="00E23B6A">
            <w:pPr>
              <w:spacing w:after="0"/>
              <w:jc w:val="center"/>
              <w:rPr>
                <w:sz w:val="16"/>
              </w:rPr>
            </w:pPr>
            <w:r>
              <w:rPr>
                <w:sz w:val="16"/>
              </w:rPr>
              <w:t>&gt;300 MHz</w:t>
            </w:r>
          </w:p>
        </w:tc>
      </w:tr>
      <w:tr w:rsidR="00E23B6A" w14:paraId="3D44671D"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41CE468F" w14:textId="77777777" w:rsidR="00E23B6A" w:rsidRDefault="00E23B6A" w:rsidP="00E23B6A">
            <w:pPr>
              <w:spacing w:after="0"/>
              <w:rPr>
                <w:sz w:val="16"/>
              </w:rPr>
            </w:pPr>
            <w:r>
              <w:rPr>
                <w:sz w:val="18"/>
              </w:rPr>
              <w:t>Others</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175BF9B" w14:textId="77777777" w:rsidR="00E23B6A" w:rsidRDefault="00E23B6A" w:rsidP="00E23B6A">
            <w:pPr>
              <w:spacing w:after="0"/>
              <w:jc w:val="center"/>
              <w:rPr>
                <w:sz w:val="16"/>
              </w:rPr>
            </w:pPr>
          </w:p>
        </w:tc>
      </w:tr>
      <w:tr w:rsidR="00E23B6A" w14:paraId="2E75D5E8" w14:textId="77777777">
        <w:trPr>
          <w:trHeight w:val="648"/>
        </w:trPr>
        <w:tc>
          <w:tcPr>
            <w:tcW w:w="9630"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4349A28" w14:textId="77777777" w:rsidR="00E23B6A" w:rsidRDefault="00E23B6A" w:rsidP="00E23B6A">
            <w:pPr>
              <w:spacing w:after="0"/>
              <w:rPr>
                <w:sz w:val="16"/>
              </w:rPr>
            </w:pPr>
            <w:r>
              <w:rPr>
                <w:sz w:val="16"/>
              </w:rPr>
              <w:t xml:space="preserve">Note 1: Relevant metrics are derived from other parameters for checking purpose. </w:t>
            </w:r>
          </w:p>
          <w:p w14:paraId="710AA31B" w14:textId="77777777" w:rsidR="00E23B6A" w:rsidRDefault="00E23B6A" w:rsidP="00E23B6A">
            <w:pPr>
              <w:spacing w:after="0"/>
              <w:rPr>
                <w:sz w:val="16"/>
              </w:rPr>
            </w:pPr>
            <w:r>
              <w:rPr>
                <w:sz w:val="16"/>
              </w:rPr>
              <w:t xml:space="preserve">Note 2: The relevant metric is gain-normalized, with reference point assumed to be at RX antenna. </w:t>
            </w:r>
          </w:p>
          <w:p w14:paraId="402033F3" w14:textId="77777777" w:rsidR="00E23B6A" w:rsidRDefault="00E23B6A" w:rsidP="00E23B6A">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2B754975" w14:textId="77777777" w:rsidR="0008375E" w:rsidRDefault="0008375E" w:rsidP="00803926">
      <w:pPr>
        <w:pStyle w:val="Doc-text2"/>
        <w:ind w:left="0" w:firstLine="0"/>
        <w:rPr>
          <w:lang w:val="en-US"/>
        </w:rPr>
      </w:pPr>
    </w:p>
    <w:p w14:paraId="66AD7357" w14:textId="18128926" w:rsidR="007A066D" w:rsidRDefault="007A066D" w:rsidP="00803926">
      <w:pPr>
        <w:pStyle w:val="Doc-text2"/>
        <w:ind w:left="0" w:firstLine="0"/>
        <w:rPr>
          <w:lang w:val="en-US"/>
        </w:rPr>
      </w:pPr>
    </w:p>
    <w:p w14:paraId="1A2423EA" w14:textId="77777777" w:rsidR="00AA717C" w:rsidRDefault="00AA717C" w:rsidP="00803926">
      <w:pPr>
        <w:pStyle w:val="Doc-text2"/>
        <w:ind w:left="0" w:firstLine="0"/>
        <w:rPr>
          <w:lang w:val="en-US"/>
        </w:rPr>
      </w:pPr>
    </w:p>
    <w:p w14:paraId="1E4348E1" w14:textId="3D778202" w:rsidR="007A066D" w:rsidRDefault="00AA717C" w:rsidP="00AA717C">
      <w:pPr>
        <w:pStyle w:val="Heading2"/>
      </w:pPr>
      <w:r>
        <w:t>4.4 FR1 medium range</w:t>
      </w:r>
    </w:p>
    <w:p w14:paraId="00476657" w14:textId="158F3238" w:rsidR="00BB0DD1" w:rsidRDefault="00BB0DD1" w:rsidP="00BB0DD1">
      <w:pPr>
        <w:rPr>
          <w:lang w:val="en-GB" w:eastAsia="ja-JP"/>
        </w:rPr>
      </w:pPr>
      <w:r>
        <w:rPr>
          <w:lang w:val="en-GB" w:eastAsia="ja-JP"/>
        </w:rPr>
        <w:t>Estimates of the impact of inter-sector interference on an FR1 MR BS are presented below. In the presence of inter-sector interference, TX leakage and RX distortion will often cause large degradations, except for certain “lucky” beam directions where interference from the other sectors is mitigated.</w:t>
      </w:r>
    </w:p>
    <w:p w14:paraId="0541D65B" w14:textId="77777777" w:rsidR="00BB0DD1" w:rsidRPr="00BB0DD1" w:rsidRDefault="00BB0DD1" w:rsidP="00BB0DD1">
      <w:pPr>
        <w:rPr>
          <w:lang w:val="en-GB" w:eastAsia="ja-JP"/>
        </w:rPr>
      </w:pPr>
    </w:p>
    <w:tbl>
      <w:tblPr>
        <w:tblW w:w="9630" w:type="dxa"/>
        <w:tblLayout w:type="fixed"/>
        <w:tblCellMar>
          <w:left w:w="0" w:type="dxa"/>
          <w:right w:w="0" w:type="dxa"/>
        </w:tblCellMar>
        <w:tblLook w:val="04A0" w:firstRow="1" w:lastRow="0" w:firstColumn="1" w:lastColumn="0" w:noHBand="0" w:noVBand="1"/>
      </w:tblPr>
      <w:tblGrid>
        <w:gridCol w:w="1008"/>
        <w:gridCol w:w="951"/>
        <w:gridCol w:w="842"/>
        <w:gridCol w:w="1725"/>
        <w:gridCol w:w="5104"/>
      </w:tblGrid>
      <w:tr w:rsidR="00AE6FDC" w14:paraId="317DAD16"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4F37483" w14:textId="77777777" w:rsidR="00AE6FDC" w:rsidRDefault="00AE6FDC">
            <w:pPr>
              <w:spacing w:after="0"/>
              <w:jc w:val="center"/>
              <w:rPr>
                <w:b/>
                <w:bCs/>
                <w:sz w:val="16"/>
              </w:rPr>
            </w:pPr>
            <w:r>
              <w:rPr>
                <w:b/>
                <w:bCs/>
                <w:sz w:val="16"/>
              </w:rPr>
              <w:t>FR1 (or FR2-1)</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4AC98EF2" w14:textId="128AAD4B" w:rsidR="00AE6FDC" w:rsidRDefault="00AA717C">
            <w:pPr>
              <w:spacing w:after="0"/>
              <w:jc w:val="center"/>
              <w:rPr>
                <w:b/>
                <w:bCs/>
                <w:sz w:val="16"/>
              </w:rPr>
            </w:pPr>
            <w:r>
              <w:rPr>
                <w:b/>
                <w:bCs/>
                <w:sz w:val="16"/>
              </w:rPr>
              <w:t>Ericsson</w:t>
            </w:r>
          </w:p>
        </w:tc>
      </w:tr>
      <w:tr w:rsidR="00AE6FDC" w14:paraId="109BA454"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D65F04C" w14:textId="77777777" w:rsidR="00AE6FDC" w:rsidRDefault="00AE6FDC">
            <w:pPr>
              <w:spacing w:after="0"/>
              <w:jc w:val="center"/>
              <w:rPr>
                <w:b/>
                <w:bCs/>
                <w:sz w:val="16"/>
              </w:rPr>
            </w:pPr>
            <w:r>
              <w:rPr>
                <w:b/>
                <w:bCs/>
                <w:sz w:val="16"/>
              </w:rPr>
              <w:t>BS class</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AC05C25" w14:textId="09546A66" w:rsidR="00AE6FDC" w:rsidRDefault="00AA717C">
            <w:pPr>
              <w:spacing w:after="0"/>
              <w:jc w:val="center"/>
              <w:rPr>
                <w:b/>
                <w:bCs/>
                <w:sz w:val="16"/>
              </w:rPr>
            </w:pPr>
            <w:r>
              <w:rPr>
                <w:b/>
                <w:bCs/>
                <w:sz w:val="16"/>
              </w:rPr>
              <w:t>Medium range</w:t>
            </w:r>
            <w:r w:rsidR="00AE6FDC">
              <w:rPr>
                <w:b/>
                <w:bCs/>
                <w:sz w:val="16"/>
              </w:rPr>
              <w:t xml:space="preserve"> BS</w:t>
            </w:r>
          </w:p>
        </w:tc>
      </w:tr>
      <w:tr w:rsidR="00AE6FDC" w14:paraId="0834985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DFBD66D" w14:textId="77777777" w:rsidR="00AE6FDC" w:rsidRDefault="00AE6FDC">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015DD803" w14:textId="67B7E441" w:rsidR="00AE6FDC" w:rsidRDefault="00471C75">
            <w:pPr>
              <w:spacing w:after="0"/>
              <w:jc w:val="center"/>
              <w:rPr>
                <w:sz w:val="16"/>
              </w:rPr>
            </w:pPr>
            <w:r>
              <w:rPr>
                <w:sz w:val="16"/>
              </w:rPr>
              <w:t>35</w:t>
            </w:r>
            <w:r w:rsidR="00AE6FDC">
              <w:rPr>
                <w:sz w:val="16"/>
              </w:rPr>
              <w:t xml:space="preserve"> dBm</w:t>
            </w:r>
            <w:r>
              <w:rPr>
                <w:sz w:val="16"/>
              </w:rPr>
              <w:t xml:space="preserve"> in 2 sectors</w:t>
            </w:r>
          </w:p>
        </w:tc>
      </w:tr>
      <w:tr w:rsidR="00AE6FDC" w:rsidRPr="00185DEE" w14:paraId="3C0A852F" w14:textId="77777777">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4C55D15" w14:textId="77777777" w:rsidR="00AE6FDC" w:rsidRPr="00185DEE" w:rsidRDefault="00AE6FDC">
            <w:pPr>
              <w:spacing w:after="0"/>
              <w:rPr>
                <w:sz w:val="16"/>
              </w:rPr>
            </w:pPr>
            <w:r w:rsidRPr="00185DEE">
              <w:rPr>
                <w:sz w:val="16"/>
              </w:rPr>
              <w:t xml:space="preserve">Component </w:t>
            </w:r>
            <w:r w:rsidRPr="00185DEE">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290D04D" w14:textId="77777777" w:rsidR="00AE6FDC" w:rsidRPr="00185DEE" w:rsidRDefault="00AE6FDC">
            <w:pPr>
              <w:spacing w:after="0"/>
              <w:rPr>
                <w:sz w:val="16"/>
              </w:rPr>
            </w:pPr>
            <w:r w:rsidRPr="00185DEE">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893D7B8" w14:textId="77777777" w:rsidR="00AE6FDC" w:rsidRPr="00185DEE" w:rsidRDefault="00AE6FDC">
            <w:pPr>
              <w:spacing w:after="0"/>
              <w:rPr>
                <w:sz w:val="16"/>
              </w:rPr>
            </w:pPr>
            <w:r w:rsidRPr="00185DEE">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sidRPr="00185DEE">
              <w:rPr>
                <w:sz w:val="16"/>
              </w:rPr>
              <w:t xml:space="preserve"> = </w:t>
            </w:r>
            <w:r w:rsidRPr="00185DEE">
              <w:rPr>
                <w:rFonts w:ascii="Cambria Math" w:hAnsi="Cambria Math" w:cs="Cambria Math"/>
                <w:sz w:val="16"/>
              </w:rPr>
              <w:t>②</w:t>
            </w:r>
            <w:r w:rsidRPr="00185DEE">
              <w:rPr>
                <w:sz w:val="16"/>
              </w:rPr>
              <w:t xml:space="preserve"> </w:t>
            </w:r>
            <w:proofErr w:type="spellStart"/>
            <w:r w:rsidRPr="00185DEE">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AC754BC" w14:textId="41F2AD5C" w:rsidR="00AE6FDC" w:rsidRPr="00185DEE" w:rsidRDefault="001A117A">
            <w:pPr>
              <w:spacing w:after="0"/>
              <w:jc w:val="center"/>
              <w:rPr>
                <w:sz w:val="16"/>
              </w:rPr>
            </w:pPr>
            <w:r>
              <w:rPr>
                <w:sz w:val="16"/>
              </w:rPr>
              <w:t>45</w:t>
            </w:r>
            <w:r w:rsidR="00AE6FDC" w:rsidRPr="00185DEE">
              <w:rPr>
                <w:sz w:val="16"/>
              </w:rPr>
              <w:t xml:space="preserve"> </w:t>
            </w:r>
            <w:proofErr w:type="spellStart"/>
            <w:r w:rsidR="00AE6FDC" w:rsidRPr="00185DEE">
              <w:rPr>
                <w:sz w:val="16"/>
              </w:rPr>
              <w:t>dBc</w:t>
            </w:r>
            <w:proofErr w:type="spellEnd"/>
          </w:p>
        </w:tc>
      </w:tr>
      <w:tr w:rsidR="00AE6FDC" w:rsidRPr="00185DEE" w14:paraId="697FA7FA"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7AA41EF2" w14:textId="77777777" w:rsidR="00AE6FDC" w:rsidRPr="00185DEE" w:rsidRDefault="00AE6FDC">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5441B5C" w14:textId="77777777" w:rsidR="00AE6FDC" w:rsidRPr="00185DEE" w:rsidRDefault="00AE6FDC">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0DA4C33" w14:textId="77777777" w:rsidR="00AE6FDC" w:rsidRPr="00185DEE" w:rsidRDefault="00AE6FDC">
            <w:pPr>
              <w:spacing w:after="0"/>
              <w:rPr>
                <w:sz w:val="16"/>
              </w:rPr>
            </w:pPr>
            <w:r w:rsidRPr="00185DEE">
              <w:rPr>
                <w:sz w:val="16"/>
              </w:rPr>
              <w:t xml:space="preserve">Frequency isolation </w:t>
            </w:r>
            <w:r w:rsidRPr="00185DEE">
              <w:rPr>
                <w:sz w:val="16"/>
              </w:rPr>
              <w:b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2F69A06" w14:textId="1E41291A" w:rsidR="00AE6FDC" w:rsidRPr="00185DEE" w:rsidRDefault="00C57598" w:rsidP="004D0C5F">
            <w:pPr>
              <w:spacing w:after="0"/>
              <w:jc w:val="center"/>
              <w:rPr>
                <w:sz w:val="16"/>
              </w:rPr>
            </w:pPr>
            <w:r>
              <w:rPr>
                <w:sz w:val="16"/>
              </w:rPr>
              <w:t>DPD, CFR</w:t>
            </w:r>
          </w:p>
        </w:tc>
      </w:tr>
      <w:tr w:rsidR="00AE6FDC" w:rsidRPr="00185DEE" w14:paraId="2E2E6A2C" w14:textId="77777777">
        <w:trPr>
          <w:trHeight w:val="693"/>
        </w:trPr>
        <w:tc>
          <w:tcPr>
            <w:tcW w:w="1008" w:type="dxa"/>
            <w:vMerge/>
            <w:tcBorders>
              <w:top w:val="nil"/>
              <w:left w:val="single" w:sz="8" w:space="0" w:color="000000"/>
              <w:bottom w:val="single" w:sz="8" w:space="0" w:color="000000"/>
              <w:right w:val="single" w:sz="8" w:space="0" w:color="000000"/>
            </w:tcBorders>
            <w:vAlign w:val="center"/>
            <w:hideMark/>
          </w:tcPr>
          <w:p w14:paraId="615C0CD1" w14:textId="77777777" w:rsidR="00AE6FDC" w:rsidRPr="00185DEE" w:rsidRDefault="00AE6FDC">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23649674" w14:textId="77777777" w:rsidR="00AE6FDC" w:rsidRPr="00185DEE" w:rsidRDefault="00AE6FDC">
            <w:pPr>
              <w:spacing w:after="0"/>
              <w:rPr>
                <w:sz w:val="16"/>
              </w:rPr>
            </w:pPr>
            <w:r w:rsidRPr="00185DEE">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64ECA286" w14:textId="77777777" w:rsidR="00AE6FDC" w:rsidRPr="00185DEE" w:rsidRDefault="00AE6FDC">
            <w:pPr>
              <w:spacing w:after="0"/>
              <w:rPr>
                <w:sz w:val="16"/>
              </w:rPr>
            </w:pPr>
            <w:r w:rsidRPr="00185DEE">
              <w:rPr>
                <w:sz w:val="16"/>
              </w:rPr>
              <w:t xml:space="preserve">Co-channel Co-site Inter-sector </w:t>
            </w:r>
            <w:r w:rsidRPr="00185DEE">
              <w:rPr>
                <w:sz w:val="16"/>
              </w:rPr>
              <w:br/>
              <w:t xml:space="preserve">Spatial isolation capability </w:t>
            </w:r>
            <w:r w:rsidRPr="00185DEE">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sidRPr="00185DEE">
              <w:rPr>
                <w:iCs/>
                <w:sz w:val="16"/>
              </w:rPr>
              <w:t xml:space="preserve"> = </w:t>
            </w:r>
            <w:r w:rsidRPr="00185DEE">
              <w:rPr>
                <w:rFonts w:ascii="Cambria Math" w:hAnsi="Cambria Math" w:cs="Cambria Math"/>
                <w:sz w:val="16"/>
              </w:rPr>
              <w:t>③</w:t>
            </w:r>
            <w:r w:rsidRPr="00185DEE">
              <w:rPr>
                <w:sz w:val="16"/>
              </w:rPr>
              <w:t xml:space="preserve">  </w:t>
            </w:r>
            <w:proofErr w:type="spellStart"/>
            <w:r w:rsidRPr="00185DEE">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523EC55" w14:textId="3C9B9373" w:rsidR="00AE6FDC" w:rsidRPr="00185DEE" w:rsidRDefault="001A117A">
            <w:pPr>
              <w:spacing w:after="0"/>
              <w:jc w:val="center"/>
              <w:rPr>
                <w:sz w:val="16"/>
              </w:rPr>
            </w:pPr>
            <w:r>
              <w:rPr>
                <w:sz w:val="16"/>
              </w:rPr>
              <w:t>75-90</w:t>
            </w:r>
            <w:r w:rsidRPr="00185DEE">
              <w:rPr>
                <w:sz w:val="16"/>
              </w:rPr>
              <w:t xml:space="preserve"> </w:t>
            </w:r>
            <w:proofErr w:type="spellStart"/>
            <w:r w:rsidRPr="00185DEE">
              <w:rPr>
                <w:sz w:val="16"/>
              </w:rPr>
              <w:t>dBc</w:t>
            </w:r>
            <w:proofErr w:type="spellEnd"/>
            <w:r>
              <w:rPr>
                <w:sz w:val="16"/>
              </w:rPr>
              <w:t xml:space="preserve">  </w:t>
            </w:r>
            <w:r w:rsidR="00E14C72">
              <w:rPr>
                <w:sz w:val="16"/>
              </w:rPr>
              <w:t>(Varies depending on scheduled beam directions)</w:t>
            </w:r>
          </w:p>
        </w:tc>
      </w:tr>
      <w:tr w:rsidR="00AE6FDC" w:rsidRPr="00185DEE" w14:paraId="0CBA7BA3" w14:textId="77777777">
        <w:trPr>
          <w:trHeight w:val="805"/>
        </w:trPr>
        <w:tc>
          <w:tcPr>
            <w:tcW w:w="1008" w:type="dxa"/>
            <w:vMerge/>
            <w:tcBorders>
              <w:top w:val="nil"/>
              <w:left w:val="single" w:sz="8" w:space="0" w:color="000000"/>
              <w:bottom w:val="single" w:sz="8" w:space="0" w:color="000000"/>
              <w:right w:val="single" w:sz="8" w:space="0" w:color="000000"/>
            </w:tcBorders>
            <w:vAlign w:val="center"/>
            <w:hideMark/>
          </w:tcPr>
          <w:p w14:paraId="45ABE609" w14:textId="77777777" w:rsidR="00AE6FDC" w:rsidRPr="00185DEE" w:rsidRDefault="00AE6FDC">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EA4CF1E" w14:textId="77777777" w:rsidR="00AE6FDC" w:rsidRPr="00185DEE" w:rsidRDefault="00AE6FDC">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AAA8A9" w14:textId="77777777" w:rsidR="00AE6FDC" w:rsidRPr="00185DEE" w:rsidRDefault="00AE6FDC">
            <w:pPr>
              <w:spacing w:after="0"/>
              <w:rPr>
                <w:sz w:val="16"/>
              </w:rPr>
            </w:pPr>
            <w:r w:rsidRPr="00185DEE">
              <w:rPr>
                <w:sz w:val="16"/>
              </w:rPr>
              <w:t xml:space="preserve">Co-channel Co-site Inter-sector </w:t>
            </w:r>
            <w:r w:rsidRPr="00185DEE">
              <w:rPr>
                <w:sz w:val="16"/>
              </w:rPr>
              <w:br/>
              <w:t xml:space="preserve">Spatial isolation </w:t>
            </w:r>
          </w:p>
          <w:p w14:paraId="0515317E" w14:textId="77777777" w:rsidR="00AE6FDC" w:rsidRPr="00185DEE" w:rsidRDefault="00AE6FDC">
            <w:pPr>
              <w:spacing w:after="0"/>
              <w:rPr>
                <w:sz w:val="16"/>
              </w:rPr>
            </w:pPr>
            <w:r w:rsidRPr="00185DEE">
              <w:rPr>
                <w:sz w:val="16"/>
              </w:rPr>
              <w:t>techniques used</w:t>
            </w:r>
          </w:p>
        </w:tc>
        <w:tc>
          <w:tcPr>
            <w:tcW w:w="5104"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5CBF673" w14:textId="2D147278" w:rsidR="00AE6FDC" w:rsidRPr="00185DEE" w:rsidRDefault="004D0C5F" w:rsidP="004D0C5F">
            <w:pPr>
              <w:spacing w:after="0"/>
              <w:jc w:val="center"/>
              <w:rPr>
                <w:sz w:val="16"/>
              </w:rPr>
            </w:pPr>
            <w:r>
              <w:rPr>
                <w:sz w:val="16"/>
              </w:rPr>
              <w:t>Typical site installation with 400mm between sectors</w:t>
            </w:r>
          </w:p>
        </w:tc>
      </w:tr>
      <w:tr w:rsidR="0068140E" w:rsidRPr="00185DEE" w14:paraId="0905DD24"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6925D83B" w14:textId="77777777" w:rsidR="0068140E" w:rsidRPr="00185DE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2043735D" w14:textId="77777777" w:rsidR="0068140E" w:rsidRPr="00185DEE" w:rsidRDefault="0068140E" w:rsidP="0068140E">
            <w:pPr>
              <w:spacing w:after="0"/>
              <w:rPr>
                <w:sz w:val="16"/>
              </w:rPr>
            </w:pPr>
            <w:r w:rsidRPr="00185DEE">
              <w:rPr>
                <w:sz w:val="16"/>
              </w:rPr>
              <w:t xml:space="preserve">TX Beam nulling /isolation </w:t>
            </w:r>
            <w:r>
              <w:rPr>
                <w:sz w:val="16"/>
              </w:rPr>
              <w:t xml:space="preserve">of inter-sector interference </w:t>
            </w:r>
            <w:r w:rsidRPr="00185DEE">
              <w:rPr>
                <w:sz w:val="16"/>
              </w:rPr>
              <w:t>in TX sub-band</w:t>
            </w:r>
          </w:p>
          <w:p w14:paraId="54447362" w14:textId="56AD8A08" w:rsidR="0068140E" w:rsidRPr="00185DEE" w:rsidRDefault="0068140E" w:rsidP="0068140E">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5DEE">
              <w:rPr>
                <w:sz w:val="16"/>
                <w:lang w:val="pl-PL"/>
              </w:rPr>
              <w:t xml:space="preserve">= </w:t>
            </w:r>
            <w:r w:rsidRPr="00185DEE">
              <w:rPr>
                <w:rFonts w:ascii="Cambria Math" w:hAnsi="Cambria Math" w:cs="Cambria Math" w:hint="eastAsia"/>
                <w:sz w:val="16"/>
                <w:lang w:val="pl-PL"/>
              </w:rPr>
              <w:t>④</w:t>
            </w:r>
            <w:r w:rsidRPr="00185DEE">
              <w:rPr>
                <w:sz w:val="16"/>
                <w:lang w:val="pl-PL"/>
              </w:rPr>
              <w:t xml:space="preserve"> dBc</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610B493F" w14:textId="391305CB" w:rsidR="0068140E" w:rsidRPr="00185DEE" w:rsidRDefault="0068140E" w:rsidP="0068140E">
            <w:pPr>
              <w:spacing w:after="0"/>
              <w:jc w:val="center"/>
              <w:rPr>
                <w:sz w:val="16"/>
              </w:rPr>
            </w:pPr>
            <w:r>
              <w:rPr>
                <w:sz w:val="16"/>
              </w:rPr>
              <w:t>0</w:t>
            </w:r>
            <w:r w:rsidRPr="00185DEE">
              <w:rPr>
                <w:sz w:val="16"/>
              </w:rPr>
              <w:t xml:space="preserve"> </w:t>
            </w:r>
            <w:proofErr w:type="spellStart"/>
            <w:r w:rsidRPr="00185DEE">
              <w:rPr>
                <w:sz w:val="16"/>
              </w:rPr>
              <w:t>dBc</w:t>
            </w:r>
            <w:proofErr w:type="spellEnd"/>
          </w:p>
        </w:tc>
      </w:tr>
      <w:tr w:rsidR="0068140E" w:rsidRPr="00185DEE" w14:paraId="3B5D52AD"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1016D18" w14:textId="77777777" w:rsidR="0068140E" w:rsidRPr="00185DE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EC30257" w14:textId="270CD41F" w:rsidR="0068140E" w:rsidRPr="00185DEE" w:rsidRDefault="0068140E" w:rsidP="0068140E">
            <w:pPr>
              <w:spacing w:after="0"/>
              <w:rPr>
                <w:sz w:val="16"/>
              </w:rPr>
            </w:pPr>
            <w:r w:rsidRPr="00185DEE">
              <w:rPr>
                <w:sz w:val="16"/>
              </w:rPr>
              <w:t>DL EIRP impact due to beam nulling in TX sub-band</w:t>
            </w:r>
            <w:r>
              <w:rPr>
                <w:sz w:val="16"/>
              </w:rPr>
              <w:t xml:space="preserve"> (considering all nulling for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A3DAE87" w14:textId="59095B78" w:rsidR="0068140E" w:rsidRPr="00185DEE" w:rsidRDefault="006F0E05" w:rsidP="0068140E">
            <w:pPr>
              <w:spacing w:after="0"/>
              <w:jc w:val="center"/>
              <w:rPr>
                <w:sz w:val="16"/>
              </w:rPr>
            </w:pPr>
            <w:r>
              <w:rPr>
                <w:sz w:val="16"/>
              </w:rPr>
              <w:t>Up to 5</w:t>
            </w:r>
            <w:r w:rsidR="0068140E">
              <w:rPr>
                <w:sz w:val="16"/>
              </w:rPr>
              <w:t>dB</w:t>
            </w:r>
            <w:r>
              <w:rPr>
                <w:sz w:val="16"/>
              </w:rPr>
              <w:t xml:space="preserve"> (Depending on beam directions)</w:t>
            </w:r>
          </w:p>
        </w:tc>
      </w:tr>
      <w:tr w:rsidR="0068140E" w14:paraId="4F36DD95"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6398454" w14:textId="77777777" w:rsidR="0068140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679636F2" w14:textId="0D8BFEE7" w:rsidR="0068140E" w:rsidRDefault="00C31584" w:rsidP="0068140E">
            <w:pPr>
              <w:spacing w:after="0"/>
              <w:rPr>
                <w:strike/>
                <w:sz w:val="16"/>
              </w:rPr>
            </w:pPr>
            <w:r>
              <w:rPr>
                <w:sz w:val="16"/>
              </w:rPr>
              <w:t>I</w:t>
            </w:r>
            <w:r w:rsidR="0068140E">
              <w:rPr>
                <w:sz w:val="16"/>
              </w:rPr>
              <w:t xml:space="preserve">nterference leakage in </w:t>
            </w:r>
            <w:proofErr w:type="spellStart"/>
            <w:r w:rsidR="0068140E">
              <w:rPr>
                <w:sz w:val="16"/>
              </w:rPr>
              <w:t>gNB</w:t>
            </w:r>
            <w:proofErr w:type="spellEnd"/>
            <w:r w:rsidR="0068140E">
              <w:rPr>
                <w:sz w:val="16"/>
              </w:rPr>
              <w:t xml:space="preserve"> RX </w:t>
            </w:r>
            <w:proofErr w:type="spellStart"/>
            <w:r w:rsidR="0068140E">
              <w:rPr>
                <w:sz w:val="16"/>
              </w:rPr>
              <w:t>subband</w:t>
            </w:r>
            <w:proofErr w:type="spellEnd"/>
            <w:r w:rsidR="0068140E">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sidR="0068140E">
              <w:rPr>
                <w:iCs/>
                <w:sz w:val="16"/>
              </w:rPr>
              <w:t xml:space="preserve"> due to inter-sector interference</w:t>
            </w:r>
            <w:r w:rsidR="0068140E">
              <w:rPr>
                <w:sz w:val="16"/>
              </w:rPr>
              <w:t xml:space="preserve"> (Note 1)</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8C6D71B" w14:textId="07EC6CF5" w:rsidR="0068140E" w:rsidRPr="00926387" w:rsidRDefault="0068140E" w:rsidP="0068140E">
            <w:pPr>
              <w:spacing w:after="0"/>
              <w:jc w:val="center"/>
              <w:rPr>
                <w:sz w:val="16"/>
              </w:rPr>
            </w:pPr>
            <w:r>
              <w:rPr>
                <w:sz w:val="16"/>
              </w:rPr>
              <w:t xml:space="preserve">-82dBm to -97dBm </w:t>
            </w:r>
            <w:r w:rsidR="00E14C72">
              <w:rPr>
                <w:sz w:val="16"/>
              </w:rPr>
              <w:t>(Varies depending on scheduled beam directions)</w:t>
            </w:r>
          </w:p>
        </w:tc>
      </w:tr>
      <w:tr w:rsidR="0068140E" w14:paraId="19784C73"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752330F" w14:textId="77777777" w:rsidR="0068140E" w:rsidRDefault="0068140E" w:rsidP="0068140E">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BD9595E" w14:textId="77777777" w:rsidR="0068140E" w:rsidRDefault="0068140E" w:rsidP="0068140E">
            <w:pPr>
              <w:spacing w:after="0"/>
              <w:rPr>
                <w:sz w:val="16"/>
              </w:rPr>
            </w:pPr>
            <w:r>
              <w:rPr>
                <w:sz w:val="16"/>
              </w:rPr>
              <w:t xml:space="preserve">Self-interference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077DA623" w14:textId="7C461A46" w:rsidR="0068140E" w:rsidRDefault="0068140E" w:rsidP="0068140E">
            <w:pPr>
              <w:spacing w:after="0"/>
              <w:rPr>
                <w:sz w:val="16"/>
              </w:rPr>
            </w:pPr>
            <w:r>
              <w:rPr>
                <w:sz w:val="16"/>
              </w:rPr>
              <w:t>(as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A5B3E77" w14:textId="46CB0E14" w:rsidR="0068140E" w:rsidRDefault="00705D0D" w:rsidP="0068140E">
            <w:pPr>
              <w:spacing w:after="0"/>
              <w:jc w:val="center"/>
              <w:rPr>
                <w:sz w:val="16"/>
              </w:rPr>
            </w:pPr>
            <w:r>
              <w:rPr>
                <w:sz w:val="16"/>
              </w:rPr>
              <w:t>-90 dBm</w:t>
            </w:r>
          </w:p>
        </w:tc>
      </w:tr>
      <w:tr w:rsidR="00AE6FDC" w14:paraId="4734E78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06DF6E81" w14:textId="77777777" w:rsidR="00AE6FDC" w:rsidRDefault="00AE6FDC">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49F0861" w14:textId="3849D034" w:rsidR="00AE6FDC" w:rsidRDefault="00C31584">
            <w:pPr>
              <w:spacing w:after="0"/>
              <w:rPr>
                <w:sz w:val="16"/>
              </w:rPr>
            </w:pPr>
            <w:r>
              <w:rPr>
                <w:sz w:val="16"/>
              </w:rPr>
              <w:t>I</w:t>
            </w:r>
            <w:r w:rsidR="00AE6FDC">
              <w:rPr>
                <w:sz w:val="16"/>
              </w:rPr>
              <w:t xml:space="preserve">nterference leakage in </w:t>
            </w:r>
            <w:proofErr w:type="spellStart"/>
            <w:r w:rsidR="00AE6FDC">
              <w:rPr>
                <w:sz w:val="16"/>
              </w:rPr>
              <w:t>gNB</w:t>
            </w:r>
            <w:proofErr w:type="spellEnd"/>
            <w:r w:rsidR="00AE6FDC">
              <w:rPr>
                <w:sz w:val="16"/>
              </w:rPr>
              <w:t xml:space="preserve"> RX </w:t>
            </w:r>
            <w:proofErr w:type="spellStart"/>
            <w:r w:rsidR="00AE6FDC">
              <w:rPr>
                <w:sz w:val="16"/>
              </w:rPr>
              <w:t>subband</w:t>
            </w:r>
            <w:proofErr w:type="spellEnd"/>
            <w:r w:rsidR="00AE6FDC">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sidR="00AE6FDC">
              <w:rPr>
                <w:iCs/>
                <w:sz w:val="16"/>
              </w:rPr>
              <w:t xml:space="preserve"> due to both inter-sector and self-interference</w:t>
            </w:r>
            <w:r w:rsidR="00AE6FDC">
              <w:rPr>
                <w:sz w:val="16"/>
              </w:rPr>
              <w:t xml:space="preserve"> (Note 1) (as captured in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4114FF3" w14:textId="4BED8200" w:rsidR="00AE6FDC" w:rsidRPr="00543034" w:rsidRDefault="00FA7719">
            <w:pPr>
              <w:spacing w:after="0"/>
              <w:jc w:val="center"/>
              <w:rPr>
                <w:sz w:val="16"/>
              </w:rPr>
            </w:pPr>
            <w:r w:rsidRPr="00543034">
              <w:rPr>
                <w:sz w:val="16"/>
              </w:rPr>
              <w:t>-8</w:t>
            </w:r>
            <w:r w:rsidR="00864EF3">
              <w:rPr>
                <w:sz w:val="16"/>
              </w:rPr>
              <w:t xml:space="preserve">2 </w:t>
            </w:r>
            <w:r w:rsidRPr="00543034">
              <w:rPr>
                <w:sz w:val="16"/>
              </w:rPr>
              <w:t xml:space="preserve">dBm to </w:t>
            </w:r>
            <w:r w:rsidR="008D17FB">
              <w:rPr>
                <w:sz w:val="16"/>
              </w:rPr>
              <w:t>-</w:t>
            </w:r>
            <w:r w:rsidR="00637CB9">
              <w:rPr>
                <w:sz w:val="16"/>
              </w:rPr>
              <w:t>96.3</w:t>
            </w:r>
            <w:r w:rsidR="008D17FB">
              <w:rPr>
                <w:sz w:val="16"/>
              </w:rPr>
              <w:t xml:space="preserve"> dBm </w:t>
            </w:r>
            <w:r w:rsidR="00E14C72">
              <w:rPr>
                <w:sz w:val="16"/>
              </w:rPr>
              <w:t>(Varies depending on scheduled beam directions)</w:t>
            </w:r>
          </w:p>
        </w:tc>
      </w:tr>
      <w:tr w:rsidR="00AE6FDC" w14:paraId="702C673D"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53A32678" w14:textId="77777777" w:rsidR="00AE6FDC" w:rsidRDefault="00AE6FDC">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507B02C" w14:textId="77777777" w:rsidR="00AE6FDC" w:rsidRDefault="00AE6FDC">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2FE5504" w14:textId="3A7947C6" w:rsidR="00AE6FDC" w:rsidRDefault="00AE6FDC">
            <w:pPr>
              <w:spacing w:after="0"/>
              <w:rPr>
                <w:sz w:val="16"/>
              </w:rPr>
            </w:pPr>
            <w:r>
              <w:rPr>
                <w:sz w:val="16"/>
              </w:rPr>
              <w:t xml:space="preserve">Analogue </w:t>
            </w:r>
            <w:proofErr w:type="spellStart"/>
            <w:r>
              <w:rPr>
                <w:sz w:val="16"/>
              </w:rPr>
              <w:t>supression</w:t>
            </w:r>
            <w:proofErr w:type="spellEnd"/>
            <w:r>
              <w:rPr>
                <w:sz w:val="16"/>
              </w:rPr>
              <w:t xml:space="preserve"> in TX sub-band</w:t>
            </w:r>
            <w:r w:rsidR="00782EA3">
              <w:rPr>
                <w:sz w:val="16"/>
              </w:rPr>
              <w:t xml:space="preserve"> of inter-sector</w:t>
            </w:r>
            <w:r>
              <w:rPr>
                <w:sz w:val="16"/>
              </w:rPr>
              <w:t xml:space="preserve">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2102370" w14:textId="6E2097AC" w:rsidR="00AE6FDC" w:rsidRDefault="003A6E9C">
            <w:pPr>
              <w:spacing w:after="0"/>
              <w:jc w:val="center"/>
              <w:rPr>
                <w:sz w:val="16"/>
              </w:rPr>
            </w:pPr>
            <w:r>
              <w:rPr>
                <w:sz w:val="16"/>
              </w:rPr>
              <w:t>0</w:t>
            </w:r>
            <w:r w:rsidR="00AE6FDC">
              <w:rPr>
                <w:sz w:val="16"/>
              </w:rPr>
              <w:t xml:space="preserve"> </w:t>
            </w:r>
            <w:proofErr w:type="spellStart"/>
            <w:r w:rsidR="00AE6FDC">
              <w:rPr>
                <w:sz w:val="16"/>
              </w:rPr>
              <w:t>dBc</w:t>
            </w:r>
            <w:proofErr w:type="spellEnd"/>
          </w:p>
        </w:tc>
      </w:tr>
      <w:tr w:rsidR="00AE6FDC" w14:paraId="151E867B"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72818120" w14:textId="77777777" w:rsidR="00AE6FDC" w:rsidRDefault="00AE6FDC">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D438D1A" w14:textId="77777777" w:rsidR="00AE6FDC" w:rsidRDefault="00AE6FDC">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53890E9D" w14:textId="1F66156D" w:rsidR="00AE6FDC" w:rsidRDefault="00AE6FDC">
            <w:pPr>
              <w:spacing w:after="0"/>
              <w:rPr>
                <w:sz w:val="16"/>
              </w:rPr>
            </w:pPr>
            <w:r>
              <w:rPr>
                <w:sz w:val="16"/>
              </w:rPr>
              <w:t xml:space="preserve">Analogue </w:t>
            </w:r>
            <w:proofErr w:type="spellStart"/>
            <w:r>
              <w:rPr>
                <w:sz w:val="16"/>
              </w:rPr>
              <w:t>supression</w:t>
            </w:r>
            <w:proofErr w:type="spellEnd"/>
            <w:r>
              <w:rPr>
                <w:sz w:val="16"/>
              </w:rPr>
              <w:t xml:space="preserve"> in RX sub-band</w:t>
            </w:r>
            <w:r w:rsidR="00782EA3">
              <w:rPr>
                <w:sz w:val="16"/>
              </w:rPr>
              <w:t xml:space="preserve"> of inter-sector</w:t>
            </w:r>
            <w:r>
              <w:rPr>
                <w:sz w:val="16"/>
              </w:rPr>
              <w:t xml:space="preserve">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C0273BA" w14:textId="68BE59C0" w:rsidR="00AE6FDC" w:rsidRDefault="003A6E9C">
            <w:pPr>
              <w:spacing w:after="0"/>
              <w:jc w:val="center"/>
              <w:rPr>
                <w:sz w:val="16"/>
              </w:rPr>
            </w:pPr>
            <w:r>
              <w:rPr>
                <w:sz w:val="16"/>
              </w:rPr>
              <w:t>0</w:t>
            </w:r>
            <w:r w:rsidR="00AE6FDC">
              <w:rPr>
                <w:sz w:val="16"/>
              </w:rPr>
              <w:t xml:space="preserve"> </w:t>
            </w:r>
            <w:proofErr w:type="spellStart"/>
            <w:r w:rsidR="00AE6FDC">
              <w:rPr>
                <w:sz w:val="16"/>
              </w:rPr>
              <w:t>dBc</w:t>
            </w:r>
            <w:proofErr w:type="spellEnd"/>
          </w:p>
        </w:tc>
      </w:tr>
      <w:tr w:rsidR="00AE6FDC" w14:paraId="5840AF02"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F19E357" w14:textId="77777777" w:rsidR="00AE6FDC" w:rsidRDefault="00AE6FDC">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F336576" w14:textId="77777777" w:rsidR="00AE6FDC" w:rsidRDefault="00AE6FDC">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61C82613" w14:textId="77777777" w:rsidR="00AE6FDC" w:rsidRDefault="00AE6FDC">
            <w:pPr>
              <w:spacing w:after="0"/>
              <w:rPr>
                <w:sz w:val="16"/>
              </w:rPr>
            </w:pPr>
            <w:r>
              <w:rPr>
                <w:sz w:val="16"/>
              </w:rPr>
              <w:t>RF IC techniques and other tech.</w:t>
            </w:r>
            <w:r>
              <w:rPr>
                <w:sz w:val="16"/>
              </w:rPr>
              <w:br/>
              <w:t>(before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5E5FE71B" w14:textId="77777777" w:rsidR="00C57598" w:rsidRDefault="00C57598" w:rsidP="00C57598">
            <w:pPr>
              <w:spacing w:after="0"/>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2031EC39" w14:textId="77777777" w:rsidR="00C57598" w:rsidRDefault="00C57598" w:rsidP="00C57598">
            <w:pPr>
              <w:spacing w:after="0"/>
              <w:rPr>
                <w:sz w:val="16"/>
              </w:rPr>
            </w:pPr>
          </w:p>
          <w:p w14:paraId="299F1DA3" w14:textId="36401263" w:rsidR="00AE6FDC" w:rsidRDefault="00C57598" w:rsidP="00C57598">
            <w:pPr>
              <w:spacing w:after="0"/>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r>
      <w:tr w:rsidR="00AE6FDC" w14:paraId="69819839"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4486D3CA" w14:textId="77777777" w:rsidR="00AE6FDC" w:rsidRDefault="00AE6FDC">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0377D416" w14:textId="77777777" w:rsidR="00AE6FDC" w:rsidRDefault="00AE6FDC">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27101275" w14:textId="77777777" w:rsidR="00AE6FDC" w:rsidRDefault="00AE6FDC">
            <w:pPr>
              <w:spacing w:after="0"/>
              <w:rPr>
                <w:sz w:val="16"/>
              </w:rPr>
            </w:pPr>
            <w:r>
              <w:rPr>
                <w:sz w:val="16"/>
              </w:rPr>
              <w:t>Impacts to RX sensitivity (due to e.g. insertion losses) due to RF IC or other techniques before LNA</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EA0CA67" w14:textId="55CDF674" w:rsidR="00AE6FDC" w:rsidRDefault="003A6E9C">
            <w:pPr>
              <w:spacing w:after="0"/>
              <w:jc w:val="center"/>
              <w:rPr>
                <w:sz w:val="16"/>
              </w:rPr>
            </w:pPr>
            <w:r>
              <w:rPr>
                <w:sz w:val="16"/>
              </w:rPr>
              <w:t>0</w:t>
            </w:r>
            <w:r w:rsidR="00AE6FDC">
              <w:rPr>
                <w:sz w:val="16"/>
              </w:rPr>
              <w:t xml:space="preserve"> </w:t>
            </w:r>
            <w:proofErr w:type="spellStart"/>
            <w:r w:rsidR="00AE6FDC">
              <w:rPr>
                <w:sz w:val="16"/>
              </w:rPr>
              <w:t>dBc</w:t>
            </w:r>
            <w:proofErr w:type="spellEnd"/>
          </w:p>
        </w:tc>
      </w:tr>
      <w:tr w:rsidR="00AE6FDC" w14:paraId="14C2FDDC"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BB9B580" w14:textId="77777777" w:rsidR="00AE6FDC" w:rsidRDefault="00AE6FDC">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E74AD78" w14:textId="77777777" w:rsidR="00AE6FDC" w:rsidRDefault="00AE6FDC">
            <w:pPr>
              <w:spacing w:after="0"/>
              <w:rPr>
                <w:sz w:val="16"/>
              </w:rPr>
            </w:pPr>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2D2F9063" w14:textId="7872E1CA" w:rsidR="00AE6FDC" w:rsidRDefault="003A6E9C" w:rsidP="00705D0D">
            <w:pPr>
              <w:jc w:val="center"/>
              <w:rPr>
                <w:sz w:val="16"/>
              </w:rPr>
            </w:pPr>
            <w:r>
              <w:rPr>
                <w:sz w:val="16"/>
              </w:rPr>
              <w:t>-37dBm to -52dBm</w:t>
            </w:r>
            <w:r w:rsidR="00C13323">
              <w:rPr>
                <w:sz w:val="16"/>
              </w:rPr>
              <w:t xml:space="preserve"> </w:t>
            </w:r>
            <w:r w:rsidR="00E14C72">
              <w:rPr>
                <w:sz w:val="16"/>
              </w:rPr>
              <w:t>(Varies depending on scheduled beam directions)</w:t>
            </w:r>
          </w:p>
        </w:tc>
      </w:tr>
      <w:tr w:rsidR="00AE6FDC" w14:paraId="0CDD2849"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79196DF" w14:textId="77777777" w:rsidR="00AE6FDC" w:rsidRDefault="00AE6FDC">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755BA75" w14:textId="77777777" w:rsidR="00AE6FDC" w:rsidRDefault="00AE6FDC">
            <w:pPr>
              <w:spacing w:after="0"/>
              <w:rPr>
                <w:sz w:val="16"/>
              </w:rPr>
            </w:pPr>
            <w:r>
              <w:rPr>
                <w:sz w:val="16"/>
              </w:rPr>
              <w:t xml:space="preserve">Self-Interference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 xml:space="preserve">(Note 1) due to </w:t>
            </w:r>
            <w:proofErr w:type="spellStart"/>
            <w:r>
              <w:rPr>
                <w:iCs/>
                <w:sz w:val="16"/>
              </w:rPr>
              <w:t>self interference</w:t>
            </w:r>
            <w:proofErr w:type="spellEnd"/>
            <w:r>
              <w:rPr>
                <w:iCs/>
                <w:sz w:val="16"/>
              </w:rPr>
              <w:t xml:space="preserve"> (as documented in the self-interference RSIC table)</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DF055A" w14:textId="5A9DAB29" w:rsidR="00AE6FDC" w:rsidRDefault="004777E8" w:rsidP="00705D0D">
            <w:pPr>
              <w:jc w:val="center"/>
              <w:rPr>
                <w:sz w:val="16"/>
              </w:rPr>
            </w:pPr>
            <w:r>
              <w:rPr>
                <w:sz w:val="16"/>
              </w:rPr>
              <w:t>-</w:t>
            </w:r>
            <w:r w:rsidR="002254E9">
              <w:rPr>
                <w:sz w:val="16"/>
              </w:rPr>
              <w:t>45</w:t>
            </w:r>
            <w:r>
              <w:rPr>
                <w:sz w:val="16"/>
              </w:rPr>
              <w:t xml:space="preserve"> dBm</w:t>
            </w:r>
          </w:p>
        </w:tc>
      </w:tr>
      <w:tr w:rsidR="00954948" w14:paraId="6BB21E3C"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B5F4327" w14:textId="77777777" w:rsidR="00954948" w:rsidRDefault="00954948" w:rsidP="00954948">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09FDF59" w14:textId="77777777" w:rsidR="00954948" w:rsidRDefault="00954948" w:rsidP="00954948">
            <w:pPr>
              <w:spacing w:after="0"/>
              <w:rPr>
                <w:sz w:val="16"/>
              </w:rPr>
            </w:pPr>
            <w:r>
              <w:rPr>
                <w:sz w:val="16"/>
              </w:rPr>
              <w:t xml:space="preserve">Total 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482B4F" w14:textId="7807F2D7" w:rsidR="00954948" w:rsidRDefault="00954948" w:rsidP="00705D0D">
            <w:pPr>
              <w:jc w:val="center"/>
              <w:rPr>
                <w:sz w:val="16"/>
              </w:rPr>
            </w:pPr>
            <w:r>
              <w:rPr>
                <w:sz w:val="16"/>
              </w:rPr>
              <w:t>-36.6dBm to -4</w:t>
            </w:r>
            <w:r w:rsidR="0015582D">
              <w:rPr>
                <w:sz w:val="16"/>
              </w:rPr>
              <w:t>4</w:t>
            </w:r>
            <w:r>
              <w:rPr>
                <w:sz w:val="16"/>
              </w:rPr>
              <w:t>.</w:t>
            </w:r>
            <w:r w:rsidR="0015582D">
              <w:rPr>
                <w:sz w:val="16"/>
              </w:rPr>
              <w:t>2</w:t>
            </w:r>
            <w:r>
              <w:rPr>
                <w:sz w:val="16"/>
              </w:rPr>
              <w:t xml:space="preserve"> dBm</w:t>
            </w:r>
            <w:r w:rsidR="00C13323">
              <w:rPr>
                <w:sz w:val="16"/>
              </w:rPr>
              <w:t xml:space="preserve"> </w:t>
            </w:r>
            <w:r w:rsidR="00E14C72">
              <w:rPr>
                <w:sz w:val="16"/>
              </w:rPr>
              <w:t>(Varies depending on scheduled beam directions)</w:t>
            </w:r>
          </w:p>
        </w:tc>
      </w:tr>
      <w:tr w:rsidR="00954948" w14:paraId="2A0EBEB0"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B3EC7E7" w14:textId="77777777" w:rsidR="00954948" w:rsidRDefault="00954948" w:rsidP="00954948">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287C48F" w14:textId="77777777" w:rsidR="00954948" w:rsidRDefault="00954948" w:rsidP="00954948">
            <w:pPr>
              <w:spacing w:after="0"/>
              <w:rPr>
                <w:sz w:val="16"/>
              </w:rPr>
            </w:pPr>
            <w:r>
              <w:rPr>
                <w:sz w:val="16"/>
              </w:rPr>
              <w:t>Blocker Suppression at RX</w:t>
            </w:r>
          </w:p>
          <w:p w14:paraId="4D8C5B0B" w14:textId="77777777" w:rsidR="00954948" w:rsidRDefault="00954948" w:rsidP="00954948">
            <w:pPr>
              <w:spacing w:after="0"/>
              <w:rPr>
                <w:sz w:val="16"/>
              </w:rPr>
            </w:pPr>
          </w:p>
          <w:p w14:paraId="1C8D9E93" w14:textId="77777777" w:rsidR="00954948" w:rsidRDefault="00954948" w:rsidP="00954948">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00091E43" w14:textId="77777777" w:rsidR="00954948" w:rsidRDefault="00954948" w:rsidP="00954948">
            <w:pPr>
              <w:spacing w:after="0"/>
              <w:rPr>
                <w:sz w:val="16"/>
              </w:rPr>
            </w:pPr>
            <w:r>
              <w:rPr>
                <w:sz w:val="16"/>
              </w:rPr>
              <w:t>Frequency isolation capability</w:t>
            </w:r>
          </w:p>
          <w:p w14:paraId="78DA8DEF" w14:textId="77777777" w:rsidR="00954948" w:rsidRDefault="00954948" w:rsidP="00954948">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384005C" w14:textId="468C0D09" w:rsidR="00954948" w:rsidRDefault="004777E8" w:rsidP="00954948">
            <w:pPr>
              <w:spacing w:after="0"/>
              <w:jc w:val="center"/>
              <w:rPr>
                <w:sz w:val="16"/>
              </w:rPr>
            </w:pPr>
            <w:r>
              <w:rPr>
                <w:sz w:val="16"/>
              </w:rPr>
              <w:t>0</w:t>
            </w:r>
            <w:r w:rsidR="00954948">
              <w:rPr>
                <w:sz w:val="16"/>
              </w:rPr>
              <w:t xml:space="preserve"> </w:t>
            </w:r>
            <w:proofErr w:type="spellStart"/>
            <w:r w:rsidR="00954948">
              <w:rPr>
                <w:sz w:val="16"/>
              </w:rPr>
              <w:t>dBc</w:t>
            </w:r>
            <w:proofErr w:type="spellEnd"/>
          </w:p>
        </w:tc>
      </w:tr>
      <w:tr w:rsidR="00954948" w14:paraId="1010AEFE" w14:textId="77777777" w:rsidTr="00FE1592">
        <w:trPr>
          <w:trHeight w:val="622"/>
        </w:trPr>
        <w:tc>
          <w:tcPr>
            <w:tcW w:w="1008" w:type="dxa"/>
            <w:vMerge/>
            <w:tcBorders>
              <w:top w:val="nil"/>
              <w:left w:val="single" w:sz="8" w:space="0" w:color="000000"/>
              <w:bottom w:val="single" w:sz="8" w:space="0" w:color="000000"/>
              <w:right w:val="single" w:sz="8" w:space="0" w:color="000000"/>
            </w:tcBorders>
            <w:vAlign w:val="center"/>
            <w:hideMark/>
          </w:tcPr>
          <w:p w14:paraId="12B623C2" w14:textId="77777777" w:rsidR="00954948" w:rsidRDefault="00954948" w:rsidP="00954948">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0867754" w14:textId="77777777" w:rsidR="00954948" w:rsidRDefault="00954948" w:rsidP="00954948">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hideMark/>
          </w:tcPr>
          <w:p w14:paraId="719CD802" w14:textId="77777777" w:rsidR="00954948" w:rsidRDefault="00954948" w:rsidP="00954948">
            <w:pPr>
              <w:spacing w:after="0"/>
              <w:rPr>
                <w:sz w:val="16"/>
              </w:rPr>
            </w:pPr>
            <w:r>
              <w:rPr>
                <w:sz w:val="16"/>
              </w:rPr>
              <w:t xml:space="preserve">Frequency isolation techniques </w:t>
            </w:r>
          </w:p>
        </w:tc>
        <w:tc>
          <w:tcPr>
            <w:tcW w:w="5104"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tcPr>
          <w:p w14:paraId="102FAD1B" w14:textId="6D6ACF2C" w:rsidR="00954948" w:rsidRDefault="00954948" w:rsidP="00954948">
            <w:pPr>
              <w:spacing w:after="0"/>
              <w:jc w:val="center"/>
              <w:rPr>
                <w:sz w:val="16"/>
              </w:rPr>
            </w:pPr>
          </w:p>
        </w:tc>
      </w:tr>
      <w:tr w:rsidR="00732553" w14:paraId="2DE5BF7C" w14:textId="77777777">
        <w:trPr>
          <w:trHeight w:val="309"/>
        </w:trPr>
        <w:tc>
          <w:tcPr>
            <w:tcW w:w="1008" w:type="dxa"/>
            <w:vMerge/>
            <w:tcBorders>
              <w:top w:val="nil"/>
              <w:left w:val="single" w:sz="8" w:space="0" w:color="000000"/>
              <w:bottom w:val="single" w:sz="8" w:space="0" w:color="000000"/>
              <w:right w:val="single" w:sz="8" w:space="0" w:color="000000"/>
            </w:tcBorders>
            <w:vAlign w:val="center"/>
            <w:hideMark/>
          </w:tcPr>
          <w:p w14:paraId="6B15F301"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4185810" w14:textId="77777777" w:rsidR="00732553" w:rsidRDefault="00732553" w:rsidP="00732553">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74F72A76" w14:textId="77777777" w:rsidR="00732553" w:rsidRDefault="00732553" w:rsidP="00732553">
            <w:pPr>
              <w:spacing w:after="0"/>
              <w:rPr>
                <w:sz w:val="16"/>
              </w:rPr>
            </w:pPr>
            <w:r>
              <w:rPr>
                <w:sz w:val="16"/>
              </w:rPr>
              <w:t>RX IMD</w:t>
            </w:r>
          </w:p>
          <w:p w14:paraId="4924EA1A" w14:textId="77777777" w:rsidR="00732553" w:rsidRDefault="00732553" w:rsidP="00732553">
            <w:pPr>
              <w:spacing w:after="0"/>
              <w:rPr>
                <w:sz w:val="16"/>
              </w:rPr>
            </w:pPr>
          </w:p>
          <w:p w14:paraId="2835BD64"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30AF65EB" w14:textId="09DA61DF" w:rsidR="00732553" w:rsidRDefault="00732553" w:rsidP="00732553">
            <w:pPr>
              <w:spacing w:after="0"/>
              <w:rPr>
                <w:sz w:val="16"/>
              </w:rPr>
            </w:pPr>
            <w:r>
              <w:rPr>
                <w:sz w:val="16"/>
              </w:rPr>
              <w:t>Rx IIP3 capability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3E5B1E0" w14:textId="7AC50AAC" w:rsidR="00732553" w:rsidRDefault="00732553" w:rsidP="00D9688B">
            <w:pPr>
              <w:spacing w:after="0"/>
              <w:jc w:val="center"/>
              <w:rPr>
                <w:sz w:val="16"/>
              </w:rPr>
            </w:pPr>
            <w:r>
              <w:rPr>
                <w:sz w:val="16"/>
              </w:rPr>
              <w:t>-17.6 dBm</w:t>
            </w:r>
          </w:p>
        </w:tc>
      </w:tr>
      <w:tr w:rsidR="00732553" w14:paraId="785E8499" w14:textId="77777777">
        <w:trPr>
          <w:trHeight w:val="100"/>
        </w:trPr>
        <w:tc>
          <w:tcPr>
            <w:tcW w:w="1008" w:type="dxa"/>
            <w:vMerge/>
            <w:tcBorders>
              <w:top w:val="nil"/>
              <w:left w:val="single" w:sz="8" w:space="0" w:color="000000"/>
              <w:bottom w:val="single" w:sz="8" w:space="0" w:color="000000"/>
              <w:right w:val="single" w:sz="8" w:space="0" w:color="000000"/>
            </w:tcBorders>
            <w:vAlign w:val="center"/>
            <w:hideMark/>
          </w:tcPr>
          <w:p w14:paraId="61EFBB1B"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4E9EA74" w14:textId="77777777" w:rsidR="00732553" w:rsidRDefault="00732553" w:rsidP="00732553">
            <w:pPr>
              <w:spacing w:after="0"/>
              <w:rPr>
                <w:sz w:val="16"/>
              </w:rPr>
            </w:pPr>
          </w:p>
        </w:tc>
        <w:tc>
          <w:tcPr>
            <w:tcW w:w="842" w:type="dxa"/>
            <w:vMerge/>
            <w:tcBorders>
              <w:left w:val="single" w:sz="8" w:space="0" w:color="000000"/>
              <w:right w:val="single" w:sz="8" w:space="0" w:color="000000"/>
            </w:tcBorders>
            <w:vAlign w:val="center"/>
            <w:hideMark/>
          </w:tcPr>
          <w:p w14:paraId="5CD43057"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534F6F64" w14:textId="26FA8C82" w:rsidR="00732553" w:rsidRDefault="00732553" w:rsidP="00732553">
            <w:pPr>
              <w:spacing w:after="0"/>
              <w:rPr>
                <w:sz w:val="16"/>
              </w:rPr>
            </w:pPr>
            <w:r>
              <w:rPr>
                <w:sz w:val="16"/>
              </w:rPr>
              <w:t>Rx IM3 contribution due to inter-sector interference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9713DD9" w14:textId="269A2329" w:rsidR="00732553" w:rsidRDefault="00732553" w:rsidP="00D9688B">
            <w:pPr>
              <w:spacing w:after="0"/>
              <w:jc w:val="center"/>
              <w:rPr>
                <w:sz w:val="16"/>
              </w:rPr>
            </w:pPr>
            <w:r>
              <w:rPr>
                <w:sz w:val="16"/>
              </w:rPr>
              <w:t>-75.8 to -120.8dBm</w:t>
            </w:r>
            <w:r w:rsidR="00C13323">
              <w:rPr>
                <w:sz w:val="16"/>
              </w:rPr>
              <w:t xml:space="preserve"> </w:t>
            </w:r>
            <w:r w:rsidR="00E14C72">
              <w:rPr>
                <w:sz w:val="16"/>
              </w:rPr>
              <w:t>(Varies depending on scheduled beam directions)</w:t>
            </w:r>
          </w:p>
        </w:tc>
      </w:tr>
      <w:tr w:rsidR="00732553" w14:paraId="2CEF2E40"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23995E85"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4DCBC6E5" w14:textId="77777777" w:rsidR="00732553" w:rsidRDefault="00732553" w:rsidP="00732553">
            <w:pPr>
              <w:spacing w:after="0"/>
              <w:rPr>
                <w:sz w:val="16"/>
              </w:rPr>
            </w:pPr>
          </w:p>
        </w:tc>
        <w:tc>
          <w:tcPr>
            <w:tcW w:w="842" w:type="dxa"/>
            <w:vMerge/>
            <w:tcBorders>
              <w:left w:val="single" w:sz="8" w:space="0" w:color="000000"/>
              <w:right w:val="single" w:sz="8" w:space="0" w:color="000000"/>
            </w:tcBorders>
            <w:vAlign w:val="center"/>
          </w:tcPr>
          <w:p w14:paraId="1D9A20FA"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CEFCBDF" w14:textId="74ED22E7" w:rsidR="00732553" w:rsidRDefault="00732553" w:rsidP="00732553">
            <w:pPr>
              <w:spacing w:after="0"/>
              <w:rPr>
                <w:sz w:val="16"/>
              </w:rPr>
            </w:pPr>
            <w:r>
              <w:rPr>
                <w:sz w:val="16"/>
              </w:rPr>
              <w:t xml:space="preserve">Rx IM3 contribution due to </w:t>
            </w:r>
            <w:proofErr w:type="spellStart"/>
            <w:r>
              <w:rPr>
                <w:sz w:val="16"/>
              </w:rPr>
              <w:t>self interference</w:t>
            </w:r>
            <w:proofErr w:type="spellEnd"/>
            <w:r>
              <w:rPr>
                <w:sz w:val="16"/>
              </w:rPr>
              <w:t xml:space="preserve"> only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66CF490" w14:textId="36BD5F00" w:rsidR="00732553" w:rsidRDefault="00C60791" w:rsidP="00D9688B">
            <w:pPr>
              <w:spacing w:after="0"/>
              <w:jc w:val="center"/>
              <w:rPr>
                <w:sz w:val="16"/>
              </w:rPr>
            </w:pPr>
            <w:r>
              <w:rPr>
                <w:sz w:val="16"/>
              </w:rPr>
              <w:t>-100 dBm</w:t>
            </w:r>
          </w:p>
        </w:tc>
      </w:tr>
      <w:tr w:rsidR="00732553" w14:paraId="17F41915" w14:textId="77777777">
        <w:trPr>
          <w:trHeight w:val="100"/>
        </w:trPr>
        <w:tc>
          <w:tcPr>
            <w:tcW w:w="1008" w:type="dxa"/>
            <w:vMerge/>
            <w:tcBorders>
              <w:top w:val="nil"/>
              <w:left w:val="single" w:sz="8" w:space="0" w:color="000000"/>
              <w:bottom w:val="single" w:sz="8" w:space="0" w:color="000000"/>
              <w:right w:val="single" w:sz="8" w:space="0" w:color="000000"/>
            </w:tcBorders>
            <w:vAlign w:val="center"/>
          </w:tcPr>
          <w:p w14:paraId="5D11C875" w14:textId="77777777" w:rsidR="00732553" w:rsidRDefault="00732553" w:rsidP="00732553">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E44197B" w14:textId="77777777" w:rsidR="00732553" w:rsidRDefault="00732553" w:rsidP="00732553">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65924984" w14:textId="77777777" w:rsidR="00732553" w:rsidRDefault="00732553" w:rsidP="00732553">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81B31E2" w14:textId="47FC72F6" w:rsidR="00732553" w:rsidRDefault="00732553" w:rsidP="00732553">
            <w:pPr>
              <w:spacing w:after="0"/>
              <w:rPr>
                <w:sz w:val="16"/>
              </w:rPr>
            </w:pPr>
            <w:r>
              <w:rPr>
                <w:sz w:val="16"/>
              </w:rPr>
              <w:t>Rx IM3 contribution due to total RX power (self-interference + inter-sector) (dBm)</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6557848" w14:textId="0416CFE2" w:rsidR="00732553" w:rsidRDefault="00732553" w:rsidP="00D9688B">
            <w:pPr>
              <w:spacing w:after="0"/>
              <w:jc w:val="center"/>
              <w:rPr>
                <w:sz w:val="16"/>
              </w:rPr>
            </w:pPr>
            <w:r>
              <w:rPr>
                <w:sz w:val="16"/>
              </w:rPr>
              <w:t>-7</w:t>
            </w:r>
            <w:r w:rsidR="005D2CC7">
              <w:rPr>
                <w:sz w:val="16"/>
              </w:rPr>
              <w:t>4</w:t>
            </w:r>
            <w:r>
              <w:rPr>
                <w:sz w:val="16"/>
              </w:rPr>
              <w:t>.</w:t>
            </w:r>
            <w:r w:rsidR="005D2CC7">
              <w:rPr>
                <w:sz w:val="16"/>
              </w:rPr>
              <w:t>6</w:t>
            </w:r>
            <w:r>
              <w:rPr>
                <w:sz w:val="16"/>
              </w:rPr>
              <w:t xml:space="preserve"> to -</w:t>
            </w:r>
            <w:r w:rsidR="00FD7BF7">
              <w:rPr>
                <w:sz w:val="16"/>
              </w:rPr>
              <w:t>97.4</w:t>
            </w:r>
            <w:r>
              <w:rPr>
                <w:sz w:val="16"/>
              </w:rPr>
              <w:t>dBm</w:t>
            </w:r>
            <w:r w:rsidR="00C13323">
              <w:rPr>
                <w:sz w:val="16"/>
              </w:rPr>
              <w:t xml:space="preserve"> </w:t>
            </w:r>
            <w:r w:rsidR="00E14C72">
              <w:rPr>
                <w:sz w:val="16"/>
              </w:rPr>
              <w:t>(Varies depending on scheduled beam directions)</w:t>
            </w:r>
          </w:p>
        </w:tc>
      </w:tr>
      <w:tr w:rsidR="00954948" w14:paraId="23AE36F5"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A72F394" w14:textId="77777777" w:rsidR="00954948" w:rsidRDefault="00954948" w:rsidP="00954948">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6F72A09" w14:textId="77777777" w:rsidR="00954948" w:rsidRDefault="00954948" w:rsidP="00954948">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hideMark/>
          </w:tcPr>
          <w:p w14:paraId="0314A118" w14:textId="77777777" w:rsidR="00954948" w:rsidRDefault="00954948" w:rsidP="00954948">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4974D914" w14:textId="77777777" w:rsidR="00954948" w:rsidRDefault="00954948" w:rsidP="00954948">
            <w:pPr>
              <w:spacing w:after="0"/>
              <w:rPr>
                <w:sz w:val="16"/>
              </w:rPr>
            </w:pPr>
            <w:r>
              <w:rPr>
                <w:sz w:val="16"/>
              </w:rPr>
              <w:t>Any other RX impacts if significant (e.g. ADC noise, phase noise etc.)</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2B8B96C" w14:textId="1BE9091C" w:rsidR="00954948" w:rsidRDefault="00286DA3" w:rsidP="00954948">
            <w:pPr>
              <w:spacing w:after="0"/>
              <w:rPr>
                <w:sz w:val="16"/>
              </w:rPr>
            </w:pPr>
            <w:r>
              <w:rPr>
                <w:sz w:val="16"/>
              </w:rPr>
              <w:t>No significant issues for medium range BS power level other than mentioned above. Phase noise reciprocal mixing is not significant for this frequency range and power levels.</w:t>
            </w:r>
          </w:p>
        </w:tc>
      </w:tr>
      <w:tr w:rsidR="00E23B6A" w14:paraId="333F8AA8"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1840EC67" w14:textId="77777777" w:rsidR="00E23B6A" w:rsidRDefault="00E23B6A" w:rsidP="00E23B6A">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DB9F587" w14:textId="3CA738CE" w:rsidR="00E23B6A" w:rsidRDefault="00E23B6A" w:rsidP="00E23B6A">
            <w:pPr>
              <w:spacing w:after="0"/>
              <w:rPr>
                <w:sz w:val="16"/>
              </w:rPr>
            </w:pPr>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inter-sector-interference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0CE1CF" w14:textId="6B1624BB" w:rsidR="00E23B6A" w:rsidRDefault="00E23B6A" w:rsidP="00E23B6A">
            <w:pPr>
              <w:spacing w:after="0"/>
              <w:jc w:val="center"/>
              <w:rPr>
                <w:sz w:val="16"/>
              </w:rPr>
            </w:pPr>
            <w:r>
              <w:rPr>
                <w:sz w:val="16"/>
              </w:rPr>
              <w:t>-7</w:t>
            </w:r>
            <w:r w:rsidR="00B64905">
              <w:rPr>
                <w:sz w:val="16"/>
              </w:rPr>
              <w:t>4</w:t>
            </w:r>
            <w:r>
              <w:rPr>
                <w:sz w:val="16"/>
              </w:rPr>
              <w:t>.8 to -120.8dBm</w:t>
            </w:r>
            <w:r w:rsidR="00C13323">
              <w:rPr>
                <w:sz w:val="16"/>
              </w:rPr>
              <w:t xml:space="preserve"> </w:t>
            </w:r>
            <w:r w:rsidR="006B389E">
              <w:rPr>
                <w:sz w:val="16"/>
              </w:rPr>
              <w:t>(Varies depending on scheduled beam directions)</w:t>
            </w:r>
          </w:p>
        </w:tc>
      </w:tr>
      <w:tr w:rsidR="00954948" w14:paraId="7AC474E5"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6D7F1CDC" w14:textId="77777777" w:rsidR="00954948" w:rsidRDefault="00954948" w:rsidP="00954948">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083052E" w14:textId="77777777" w:rsidR="00954948" w:rsidRDefault="00954948" w:rsidP="00954948">
            <w:pPr>
              <w:spacing w:after="0"/>
              <w:rPr>
                <w:sz w:val="16"/>
              </w:rPr>
            </w:pPr>
            <w:r>
              <w:rPr>
                <w:sz w:val="16"/>
              </w:rPr>
              <w:t xml:space="preserve">Self-Interference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w:t>
            </w:r>
            <w:r>
              <w:rPr>
                <w:sz w:val="16"/>
              </w:rPr>
              <w:lastRenderedPageBreak/>
              <w:t>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D6A86DB" w14:textId="15F85F11" w:rsidR="00954948" w:rsidRDefault="00E23B6A" w:rsidP="00954948">
            <w:pPr>
              <w:spacing w:after="0"/>
              <w:jc w:val="center"/>
              <w:rPr>
                <w:sz w:val="16"/>
              </w:rPr>
            </w:pPr>
            <w:r>
              <w:rPr>
                <w:sz w:val="16"/>
              </w:rPr>
              <w:lastRenderedPageBreak/>
              <w:t>-100 dBm</w:t>
            </w:r>
          </w:p>
        </w:tc>
      </w:tr>
      <w:tr w:rsidR="00E51027" w14:paraId="3FCD1FD7" w14:textId="77777777">
        <w:trPr>
          <w:trHeight w:val="170"/>
        </w:trPr>
        <w:tc>
          <w:tcPr>
            <w:tcW w:w="1008" w:type="dxa"/>
            <w:vMerge/>
            <w:tcBorders>
              <w:top w:val="nil"/>
              <w:left w:val="single" w:sz="8" w:space="0" w:color="000000"/>
              <w:bottom w:val="single" w:sz="8" w:space="0" w:color="000000"/>
              <w:right w:val="single" w:sz="8" w:space="0" w:color="000000"/>
            </w:tcBorders>
            <w:vAlign w:val="center"/>
          </w:tcPr>
          <w:p w14:paraId="5DC5606A" w14:textId="77777777" w:rsidR="00E51027" w:rsidRDefault="00E51027" w:rsidP="00E51027">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781099A5" w14:textId="7167A85E" w:rsidR="00E51027" w:rsidRDefault="00E51027" w:rsidP="00E51027">
            <w:pPr>
              <w:spacing w:after="0"/>
              <w:rPr>
                <w:sz w:val="16"/>
              </w:rPr>
            </w:pPr>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5104"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FE358A9" w14:textId="1585B0BF" w:rsidR="00E51027" w:rsidRDefault="00E51027" w:rsidP="00E51027">
            <w:pPr>
              <w:spacing w:after="0"/>
              <w:jc w:val="center"/>
              <w:rPr>
                <w:sz w:val="16"/>
              </w:rPr>
            </w:pPr>
            <w:r>
              <w:rPr>
                <w:sz w:val="16"/>
              </w:rPr>
              <w:t>-7</w:t>
            </w:r>
            <w:r w:rsidR="00FD7BF7">
              <w:rPr>
                <w:sz w:val="16"/>
              </w:rPr>
              <w:t>4.6</w:t>
            </w:r>
            <w:r>
              <w:rPr>
                <w:sz w:val="16"/>
              </w:rPr>
              <w:t xml:space="preserve"> to -</w:t>
            </w:r>
            <w:r w:rsidR="007C03E8">
              <w:rPr>
                <w:sz w:val="16"/>
              </w:rPr>
              <w:t>97.4</w:t>
            </w:r>
            <w:r>
              <w:rPr>
                <w:sz w:val="16"/>
              </w:rPr>
              <w:t>dBm</w:t>
            </w:r>
            <w:r w:rsidR="00C13323">
              <w:rPr>
                <w:sz w:val="16"/>
              </w:rPr>
              <w:t xml:space="preserve"> </w:t>
            </w:r>
            <w:r w:rsidR="006B389E">
              <w:rPr>
                <w:sz w:val="16"/>
              </w:rPr>
              <w:t>(Varies depending on scheduled beam directions)</w:t>
            </w:r>
          </w:p>
        </w:tc>
      </w:tr>
      <w:tr w:rsidR="00E51027" w14:paraId="490E461D" w14:textId="77777777">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3B4B49C8" w14:textId="77777777" w:rsidR="00E51027" w:rsidRDefault="00E51027" w:rsidP="00E51027">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25A4CDB" w14:textId="77777777" w:rsidR="00E51027" w:rsidRPr="0008375E" w:rsidRDefault="00E51027" w:rsidP="00E51027">
            <w:pPr>
              <w:spacing w:after="0"/>
              <w:rPr>
                <w:sz w:val="16"/>
                <w:highlight w:val="yellow"/>
                <w:lang w:val="pl-PL"/>
              </w:rPr>
            </w:pPr>
            <w:r w:rsidRPr="0008375E">
              <w:rPr>
                <w:sz w:val="16"/>
                <w:lang w:val="pl-PL"/>
              </w:rPr>
              <w:t>Digital processing interference supression capability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D43472C" w14:textId="08399137" w:rsidR="00E51027" w:rsidRPr="00F804F9" w:rsidRDefault="00E51027" w:rsidP="0034651E">
            <w:pPr>
              <w:spacing w:after="0"/>
              <w:jc w:val="center"/>
              <w:rPr>
                <w:sz w:val="16"/>
                <w:highlight w:val="yellow"/>
              </w:rPr>
            </w:pPr>
            <w:r w:rsidRPr="0034651E">
              <w:rPr>
                <w:sz w:val="16"/>
              </w:rPr>
              <w:t>10-15dB TX self-interference</w:t>
            </w:r>
          </w:p>
        </w:tc>
      </w:tr>
      <w:tr w:rsidR="009B1668" w14:paraId="6D190672" w14:textId="77777777" w:rsidTr="00E9041D">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5DF3813" w14:textId="69343F66" w:rsidR="009B1668" w:rsidRDefault="009B1668" w:rsidP="009B1668">
            <w:pPr>
              <w:spacing w:after="0"/>
              <w:rPr>
                <w:sz w:val="16"/>
              </w:rPr>
            </w:pPr>
            <w:r>
              <w:rPr>
                <w:sz w:val="16"/>
              </w:rPr>
              <w:t>Total desensitization when considering self-interference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5F76D6BD" w14:textId="0A4CCD7F" w:rsidR="009B1668" w:rsidRDefault="008F7D04" w:rsidP="009B1668">
            <w:pPr>
              <w:spacing w:after="0"/>
              <w:jc w:val="center"/>
              <w:rPr>
                <w:sz w:val="16"/>
              </w:rPr>
            </w:pPr>
            <w:r>
              <w:rPr>
                <w:sz w:val="16"/>
              </w:rPr>
              <w:t>0.5 dB</w:t>
            </w:r>
          </w:p>
        </w:tc>
      </w:tr>
      <w:tr w:rsidR="009B1668" w14:paraId="5766D246" w14:textId="77777777" w:rsidTr="00E9041D">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D952589" w14:textId="14711F99" w:rsidR="009B1668" w:rsidRDefault="009B1668" w:rsidP="009B1668">
            <w:pPr>
              <w:spacing w:after="0"/>
              <w:rPr>
                <w:sz w:val="16"/>
              </w:rPr>
            </w:pPr>
            <w:r>
              <w:rPr>
                <w:sz w:val="16"/>
              </w:rPr>
              <w:t>Total desensitization when considering total self-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DCDB35C" w14:textId="2FA9AC22" w:rsidR="009B1668" w:rsidRDefault="00881161" w:rsidP="009B1668">
            <w:pPr>
              <w:spacing w:after="0"/>
              <w:jc w:val="center"/>
              <w:rPr>
                <w:sz w:val="16"/>
              </w:rPr>
            </w:pPr>
            <w:r>
              <w:rPr>
                <w:sz w:val="16"/>
              </w:rPr>
              <w:t xml:space="preserve">1.5 </w:t>
            </w:r>
            <w:r w:rsidR="002E5445">
              <w:rPr>
                <w:sz w:val="16"/>
              </w:rPr>
              <w:t xml:space="preserve"> to </w:t>
            </w:r>
            <w:r w:rsidR="00E07B4B">
              <w:rPr>
                <w:sz w:val="16"/>
              </w:rPr>
              <w:t>15dB (Depending on beam direction)</w:t>
            </w:r>
          </w:p>
        </w:tc>
      </w:tr>
      <w:tr w:rsidR="00E51027" w14:paraId="701F86C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3A4AC5D" w14:textId="06BCC123" w:rsidR="00E51027" w:rsidRDefault="00E51027" w:rsidP="00E51027">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w:t>
            </w:r>
            <w:r w:rsidR="006126FF">
              <w:rPr>
                <w:sz w:val="16"/>
                <w:szCs w:val="16"/>
              </w:rPr>
              <w:t>self</w:t>
            </w:r>
            <w:r>
              <w:rPr>
                <w:sz w:val="16"/>
                <w:szCs w:val="16"/>
              </w:rPr>
              <w:t>-interference only</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1F753FDB" w14:textId="7547D051" w:rsidR="00E51027" w:rsidRDefault="00671E48" w:rsidP="00E51027">
            <w:pPr>
              <w:spacing w:after="0"/>
              <w:jc w:val="center"/>
              <w:rPr>
                <w:sz w:val="16"/>
              </w:rPr>
            </w:pPr>
            <w:r>
              <w:rPr>
                <w:sz w:val="16"/>
              </w:rPr>
              <w:t>134 dB</w:t>
            </w:r>
          </w:p>
        </w:tc>
      </w:tr>
      <w:tr w:rsidR="00E51027" w14:paraId="03B4BEEA"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04817DEC" w14:textId="77777777" w:rsidR="00E51027" w:rsidRDefault="00E51027" w:rsidP="00E51027">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5104"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6C8781C" w14:textId="0E399FC3" w:rsidR="00E51027" w:rsidRDefault="00E51027" w:rsidP="00E51027">
            <w:pPr>
              <w:spacing w:after="0"/>
              <w:jc w:val="center"/>
              <w:rPr>
                <w:sz w:val="16"/>
              </w:rPr>
            </w:pPr>
            <w:r>
              <w:rPr>
                <w:sz w:val="16"/>
              </w:rPr>
              <w:t>1</w:t>
            </w:r>
            <w:r w:rsidR="006F6301">
              <w:rPr>
                <w:sz w:val="16"/>
              </w:rPr>
              <w:t>10</w:t>
            </w:r>
            <w:r>
              <w:rPr>
                <w:sz w:val="16"/>
              </w:rPr>
              <w:t xml:space="preserve"> – </w:t>
            </w:r>
            <w:r w:rsidR="000B5F87">
              <w:rPr>
                <w:sz w:val="16"/>
              </w:rPr>
              <w:t>12</w:t>
            </w:r>
            <w:r w:rsidR="00607298">
              <w:rPr>
                <w:sz w:val="16"/>
              </w:rPr>
              <w:t>9</w:t>
            </w:r>
            <w:r>
              <w:rPr>
                <w:sz w:val="16"/>
              </w:rPr>
              <w:t xml:space="preserve"> </w:t>
            </w:r>
            <w:proofErr w:type="spellStart"/>
            <w:r>
              <w:rPr>
                <w:sz w:val="16"/>
              </w:rPr>
              <w:t>dBc</w:t>
            </w:r>
            <w:proofErr w:type="spellEnd"/>
            <w:r>
              <w:rPr>
                <w:sz w:val="16"/>
              </w:rPr>
              <w:t xml:space="preserve">  (Depending on scheduled beam directions)</w:t>
            </w:r>
          </w:p>
        </w:tc>
      </w:tr>
      <w:tr w:rsidR="00E51027" w14:paraId="57E1143B"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80CCA7C" w14:textId="77777777" w:rsidR="00E51027" w:rsidRDefault="00E51027" w:rsidP="00E51027">
            <w:pPr>
              <w:spacing w:after="0"/>
              <w:rPr>
                <w:sz w:val="16"/>
              </w:rPr>
            </w:pPr>
            <w:r>
              <w:rPr>
                <w:sz w:val="16"/>
              </w:rPr>
              <w:t xml:space="preserve">Noise floor </w:t>
            </w:r>
            <w:r>
              <w:rPr>
                <w:rFonts w:ascii="Cambria Math" w:hAnsi="Cambria Math" w:cs="Cambria Math"/>
                <w:sz w:val="16"/>
              </w:rPr>
              <w:t>⑩</w:t>
            </w:r>
            <w:r>
              <w:rPr>
                <w:sz w:val="16"/>
              </w:rPr>
              <w:t>dBm</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DC0C8B8" w14:textId="4978FD11" w:rsidR="00E51027" w:rsidRDefault="00E51027" w:rsidP="00E51027">
            <w:pPr>
              <w:spacing w:after="0"/>
              <w:jc w:val="center"/>
              <w:rPr>
                <w:sz w:val="16"/>
              </w:rPr>
            </w:pPr>
            <w:r>
              <w:rPr>
                <w:sz w:val="16"/>
              </w:rPr>
              <w:t>-90</w:t>
            </w:r>
            <w:r w:rsidRPr="001509F0">
              <w:rPr>
                <w:sz w:val="16"/>
              </w:rPr>
              <w:t xml:space="preserve"> dBm/CBW</w:t>
            </w:r>
          </w:p>
        </w:tc>
      </w:tr>
      <w:tr w:rsidR="00E51027" w14:paraId="122E79E1"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0D21005" w14:textId="77777777" w:rsidR="00E51027" w:rsidRDefault="00E51027" w:rsidP="00E51027">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5BD81EF" w14:textId="017C7C81" w:rsidR="00E51027" w:rsidRDefault="00E51027" w:rsidP="00E51027">
            <w:pPr>
              <w:spacing w:after="0"/>
              <w:jc w:val="center"/>
              <w:rPr>
                <w:sz w:val="16"/>
              </w:rPr>
            </w:pPr>
            <w:r>
              <w:rPr>
                <w:sz w:val="16"/>
              </w:rPr>
              <w:t>-96 dBm</w:t>
            </w:r>
          </w:p>
        </w:tc>
      </w:tr>
      <w:tr w:rsidR="00E51027" w14:paraId="75570C9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C066E3A" w14:textId="77777777" w:rsidR="00E51027" w:rsidRDefault="00E51027" w:rsidP="00E51027">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5104"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3DBF7778" w14:textId="4D8C5B66" w:rsidR="00E51027" w:rsidRDefault="00E51027" w:rsidP="00E51027">
            <w:pPr>
              <w:spacing w:after="0"/>
              <w:jc w:val="center"/>
              <w:rPr>
                <w:sz w:val="16"/>
              </w:rPr>
            </w:pPr>
            <w:r>
              <w:rPr>
                <w:sz w:val="16"/>
              </w:rPr>
              <w:t>131</w:t>
            </w:r>
            <w:r w:rsidRPr="001509F0">
              <w:rPr>
                <w:sz w:val="16"/>
              </w:rPr>
              <w:t xml:space="preserve"> </w:t>
            </w:r>
            <w:proofErr w:type="spellStart"/>
            <w:r w:rsidRPr="001509F0">
              <w:rPr>
                <w:sz w:val="16"/>
              </w:rPr>
              <w:t>dBc</w:t>
            </w:r>
            <w:proofErr w:type="spellEnd"/>
          </w:p>
        </w:tc>
      </w:tr>
      <w:tr w:rsidR="00E51027" w14:paraId="3D032B4C"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278BAA98" w14:textId="77777777" w:rsidR="00E51027" w:rsidRDefault="00E51027" w:rsidP="00E51027">
            <w:pPr>
              <w:spacing w:after="0"/>
              <w:rPr>
                <w:sz w:val="16"/>
              </w:rPr>
            </w:pPr>
            <w:r>
              <w:rPr>
                <w:sz w:val="18"/>
              </w:rPr>
              <w:t>SBFD configuration</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341C4EAE" w14:textId="42EE3A65" w:rsidR="00E51027" w:rsidRDefault="00E51027" w:rsidP="00E51027">
            <w:pPr>
              <w:spacing w:after="0"/>
              <w:jc w:val="center"/>
              <w:rPr>
                <w:sz w:val="16"/>
              </w:rPr>
            </w:pPr>
            <w:r>
              <w:rPr>
                <w:sz w:val="16"/>
              </w:rPr>
              <w:t>40-20-40</w:t>
            </w:r>
          </w:p>
        </w:tc>
      </w:tr>
      <w:tr w:rsidR="00E51027" w14:paraId="5DD76293"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3DA0E464" w14:textId="77777777" w:rsidR="00E51027" w:rsidRDefault="00E51027" w:rsidP="00E51027">
            <w:pPr>
              <w:spacing w:after="0"/>
              <w:rPr>
                <w:sz w:val="16"/>
              </w:rPr>
            </w:pPr>
            <w:proofErr w:type="spellStart"/>
            <w:r>
              <w:rPr>
                <w:sz w:val="18"/>
              </w:rPr>
              <w:t>Guardband</w:t>
            </w:r>
            <w:proofErr w:type="spellEnd"/>
            <w:r>
              <w:rPr>
                <w:sz w:val="18"/>
              </w:rPr>
              <w:t xml:space="preserve"> assumption (if exist)</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066ABBD" w14:textId="484318DF" w:rsidR="00E51027" w:rsidRDefault="00E51027" w:rsidP="00E51027">
            <w:pPr>
              <w:spacing w:after="0"/>
              <w:jc w:val="center"/>
              <w:rPr>
                <w:sz w:val="16"/>
              </w:rPr>
            </w:pPr>
            <w:r>
              <w:rPr>
                <w:sz w:val="16"/>
              </w:rPr>
              <w:t>5 PRB</w:t>
            </w:r>
          </w:p>
        </w:tc>
      </w:tr>
      <w:tr w:rsidR="00E51027" w14:paraId="10AE338E"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2AED9757" w14:textId="77777777" w:rsidR="00E51027" w:rsidRDefault="00E51027" w:rsidP="00E51027">
            <w:pPr>
              <w:spacing w:after="0"/>
              <w:rPr>
                <w:sz w:val="16"/>
              </w:rPr>
            </w:pPr>
            <w:r>
              <w:rPr>
                <w:sz w:val="18"/>
              </w:rPr>
              <w:t>bandwidth over which suppression is achieved</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77D3BAB2" w14:textId="511DF73B" w:rsidR="00E51027" w:rsidRDefault="00E51027" w:rsidP="00E51027">
            <w:pPr>
              <w:spacing w:after="0"/>
              <w:jc w:val="center"/>
              <w:rPr>
                <w:sz w:val="16"/>
              </w:rPr>
            </w:pPr>
            <w:r>
              <w:rPr>
                <w:sz w:val="16"/>
              </w:rPr>
              <w:t>&lt;300MHz</w:t>
            </w:r>
          </w:p>
        </w:tc>
      </w:tr>
      <w:tr w:rsidR="00E51027" w14:paraId="11A89752" w14:textId="77777777">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05FC8FDA" w14:textId="77777777" w:rsidR="00E51027" w:rsidRDefault="00E51027" w:rsidP="00E51027">
            <w:pPr>
              <w:spacing w:after="0"/>
              <w:rPr>
                <w:sz w:val="16"/>
              </w:rPr>
            </w:pPr>
            <w:r>
              <w:rPr>
                <w:sz w:val="18"/>
              </w:rPr>
              <w:t>Others</w:t>
            </w:r>
          </w:p>
        </w:tc>
        <w:tc>
          <w:tcPr>
            <w:tcW w:w="510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452759B0" w14:textId="77777777" w:rsidR="00E51027" w:rsidRDefault="00E51027" w:rsidP="00E51027">
            <w:pPr>
              <w:spacing w:after="0"/>
              <w:jc w:val="center"/>
              <w:rPr>
                <w:sz w:val="16"/>
              </w:rPr>
            </w:pPr>
          </w:p>
        </w:tc>
      </w:tr>
      <w:tr w:rsidR="00E51027" w14:paraId="3462D83B" w14:textId="77777777">
        <w:trPr>
          <w:trHeight w:val="648"/>
        </w:trPr>
        <w:tc>
          <w:tcPr>
            <w:tcW w:w="9630"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BC1EB3A" w14:textId="77777777" w:rsidR="00E51027" w:rsidRDefault="00E51027" w:rsidP="00E51027">
            <w:pPr>
              <w:spacing w:after="0"/>
              <w:rPr>
                <w:sz w:val="16"/>
              </w:rPr>
            </w:pPr>
            <w:r>
              <w:rPr>
                <w:sz w:val="16"/>
              </w:rPr>
              <w:t xml:space="preserve">Note 1: Relevant metrics are derived from other parameters for checking purpose. </w:t>
            </w:r>
          </w:p>
          <w:p w14:paraId="2969B9A8" w14:textId="77777777" w:rsidR="00E51027" w:rsidRDefault="00E51027" w:rsidP="00E51027">
            <w:pPr>
              <w:spacing w:after="0"/>
              <w:rPr>
                <w:sz w:val="16"/>
              </w:rPr>
            </w:pPr>
            <w:r>
              <w:rPr>
                <w:sz w:val="16"/>
              </w:rPr>
              <w:t xml:space="preserve">Note 2: The relevant metric is gain-normalized, with reference point assumed to be at RX antenna. </w:t>
            </w:r>
          </w:p>
          <w:p w14:paraId="5804349A" w14:textId="77777777" w:rsidR="00E51027" w:rsidRDefault="00E51027" w:rsidP="00E51027">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r>
    </w:tbl>
    <w:p w14:paraId="23350AFE" w14:textId="7C985024" w:rsidR="00AE6FDC" w:rsidRDefault="00AE6FDC" w:rsidP="00803926">
      <w:pPr>
        <w:pStyle w:val="Doc-text2"/>
        <w:ind w:left="0" w:firstLine="0"/>
        <w:rPr>
          <w:lang w:val="en-US"/>
        </w:rPr>
      </w:pPr>
    </w:p>
    <w:p w14:paraId="7A4775F4" w14:textId="66620BA5" w:rsidR="00A2420D" w:rsidRDefault="00FE1592" w:rsidP="00FE1592">
      <w:pPr>
        <w:pStyle w:val="Heading2"/>
      </w:pPr>
      <w:r>
        <w:t>4.5 FR2</w:t>
      </w:r>
    </w:p>
    <w:p w14:paraId="6ADEC35F" w14:textId="0234DC69" w:rsidR="00BB0DD1" w:rsidRDefault="00BB0DD1" w:rsidP="00BB0DD1">
      <w:pPr>
        <w:rPr>
          <w:lang w:val="en-GB" w:eastAsia="ja-JP"/>
        </w:rPr>
      </w:pPr>
      <w:r>
        <w:rPr>
          <w:lang w:val="en-GB" w:eastAsia="ja-JP"/>
        </w:rPr>
        <w:t>Estimates of the impact of inter-sector interference on an FR</w:t>
      </w:r>
      <w:r w:rsidR="009D193F">
        <w:rPr>
          <w:lang w:val="en-GB" w:eastAsia="ja-JP"/>
        </w:rPr>
        <w:t>2</w:t>
      </w:r>
      <w:r>
        <w:rPr>
          <w:lang w:val="en-GB" w:eastAsia="ja-JP"/>
        </w:rPr>
        <w:t xml:space="preserve"> BS are presented below. In the presence of inter-sector interference, TX leakage and RX distortion will often cause large degradations, except for certain “lucky” beam directions where interference from the other sectors is mitigated.</w:t>
      </w:r>
    </w:p>
    <w:p w14:paraId="62B7837F" w14:textId="353C77B4" w:rsidR="00A2420D" w:rsidRDefault="00A2420D" w:rsidP="00803926">
      <w:pPr>
        <w:pStyle w:val="Doc-text2"/>
        <w:ind w:left="0" w:firstLine="0"/>
        <w:rPr>
          <w:lang w:val="en-US"/>
        </w:rPr>
      </w:pPr>
    </w:p>
    <w:p w14:paraId="3630028E" w14:textId="77777777" w:rsidR="00BB0DD1" w:rsidRDefault="00BB0DD1" w:rsidP="00803926">
      <w:pPr>
        <w:pStyle w:val="Doc-text2"/>
        <w:ind w:left="0" w:firstLine="0"/>
        <w:rPr>
          <w:lang w:val="en-US"/>
        </w:rPr>
      </w:pPr>
    </w:p>
    <w:tbl>
      <w:tblPr>
        <w:tblW w:w="10055" w:type="dxa"/>
        <w:tblLayout w:type="fixed"/>
        <w:tblCellMar>
          <w:left w:w="0" w:type="dxa"/>
          <w:right w:w="0" w:type="dxa"/>
        </w:tblCellMar>
        <w:tblLook w:val="04A0" w:firstRow="1" w:lastRow="0" w:firstColumn="1" w:lastColumn="0" w:noHBand="0" w:noVBand="1"/>
      </w:tblPr>
      <w:tblGrid>
        <w:gridCol w:w="1008"/>
        <w:gridCol w:w="951"/>
        <w:gridCol w:w="842"/>
        <w:gridCol w:w="1725"/>
        <w:gridCol w:w="2977"/>
        <w:gridCol w:w="2552"/>
      </w:tblGrid>
      <w:tr w:rsidR="000B2951" w14:paraId="06F15B88" w14:textId="67C2EFC5">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9791306" w14:textId="77777777" w:rsidR="000B2951" w:rsidRDefault="000B2951">
            <w:pPr>
              <w:spacing w:after="0"/>
              <w:jc w:val="center"/>
              <w:rPr>
                <w:b/>
                <w:bCs/>
                <w:sz w:val="16"/>
              </w:rPr>
            </w:pPr>
            <w:r>
              <w:rPr>
                <w:b/>
                <w:bCs/>
                <w:sz w:val="16"/>
              </w:rPr>
              <w:t>FR1 (or FR2-1)</w:t>
            </w:r>
          </w:p>
        </w:tc>
        <w:tc>
          <w:tcPr>
            <w:tcW w:w="5529" w:type="dxa"/>
            <w:gridSpan w:val="2"/>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C754E5B" w14:textId="64663CA7" w:rsidR="000B2951" w:rsidRDefault="000B2951">
            <w:pPr>
              <w:spacing w:after="0"/>
              <w:jc w:val="center"/>
              <w:rPr>
                <w:b/>
                <w:bCs/>
                <w:sz w:val="16"/>
              </w:rPr>
            </w:pPr>
            <w:r>
              <w:rPr>
                <w:b/>
                <w:bCs/>
                <w:sz w:val="16"/>
              </w:rPr>
              <w:t>Company-A</w:t>
            </w:r>
          </w:p>
        </w:tc>
      </w:tr>
      <w:tr w:rsidR="00A2420D" w14:paraId="6C30C438" w14:textId="4DC1536A"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4511B0A" w14:textId="77777777" w:rsidR="00A2420D" w:rsidRDefault="00A2420D">
            <w:pPr>
              <w:spacing w:after="0"/>
              <w:jc w:val="center"/>
              <w:rPr>
                <w:b/>
                <w:bCs/>
                <w:sz w:val="16"/>
              </w:rPr>
            </w:pPr>
            <w:r>
              <w:rPr>
                <w:b/>
                <w:bCs/>
                <w:sz w:val="16"/>
              </w:rPr>
              <w:t>BS class</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66873608" w14:textId="4E40774D" w:rsidR="00A2420D" w:rsidRDefault="000B2951">
            <w:pPr>
              <w:spacing w:after="0"/>
              <w:jc w:val="center"/>
              <w:rPr>
                <w:b/>
                <w:bCs/>
                <w:sz w:val="16"/>
              </w:rPr>
            </w:pPr>
            <w:r>
              <w:rPr>
                <w:b/>
                <w:bCs/>
                <w:sz w:val="16"/>
              </w:rPr>
              <w:t>30dBm TRP</w:t>
            </w:r>
          </w:p>
        </w:tc>
        <w:tc>
          <w:tcPr>
            <w:tcW w:w="2552" w:type="dxa"/>
            <w:tcBorders>
              <w:top w:val="single" w:sz="8" w:space="0" w:color="000000"/>
              <w:left w:val="single" w:sz="8" w:space="0" w:color="000000"/>
              <w:bottom w:val="single" w:sz="8" w:space="0" w:color="000000"/>
              <w:right w:val="single" w:sz="8" w:space="0" w:color="000000"/>
            </w:tcBorders>
          </w:tcPr>
          <w:p w14:paraId="0CA9D9FC" w14:textId="59F70D47" w:rsidR="00A2420D" w:rsidRDefault="000B2951">
            <w:pPr>
              <w:spacing w:after="0"/>
              <w:jc w:val="center"/>
              <w:rPr>
                <w:b/>
                <w:bCs/>
                <w:sz w:val="16"/>
              </w:rPr>
            </w:pPr>
            <w:r>
              <w:rPr>
                <w:b/>
                <w:bCs/>
                <w:sz w:val="16"/>
              </w:rPr>
              <w:t>35dBm TRP</w:t>
            </w:r>
          </w:p>
        </w:tc>
      </w:tr>
      <w:tr w:rsidR="00A2420D" w14:paraId="09530E04" w14:textId="41340AFE"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25E48717" w14:textId="77777777" w:rsidR="00A2420D" w:rsidRDefault="00A2420D">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B1F42D0" w14:textId="5B5D4DCE" w:rsidR="00A2420D" w:rsidRDefault="00B52AE9">
            <w:pPr>
              <w:spacing w:after="0"/>
              <w:jc w:val="center"/>
              <w:rPr>
                <w:sz w:val="16"/>
              </w:rPr>
            </w:pPr>
            <w:r>
              <w:rPr>
                <w:sz w:val="16"/>
              </w:rPr>
              <w:t>30</w:t>
            </w:r>
            <w:r w:rsidR="00A2420D">
              <w:rPr>
                <w:sz w:val="16"/>
              </w:rPr>
              <w:t xml:space="preserve">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0496903D" w14:textId="77777777" w:rsidR="00A2420D" w:rsidRDefault="00A2420D">
            <w:pPr>
              <w:spacing w:after="0"/>
              <w:jc w:val="center"/>
              <w:rPr>
                <w:sz w:val="16"/>
              </w:rPr>
            </w:pPr>
          </w:p>
        </w:tc>
      </w:tr>
      <w:tr w:rsidR="00A2420D" w:rsidRPr="00185DEE" w14:paraId="57ABE1FC" w14:textId="17E0DB52" w:rsidTr="000B2951">
        <w:trPr>
          <w:trHeight w:val="170"/>
        </w:trPr>
        <w:tc>
          <w:tcPr>
            <w:tcW w:w="1008" w:type="dxa"/>
            <w:vMerge w:val="restart"/>
            <w:tcBorders>
              <w:top w:val="nil"/>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524D6ADF" w14:textId="77777777" w:rsidR="00A2420D" w:rsidRPr="00185DEE" w:rsidRDefault="00A2420D">
            <w:pPr>
              <w:spacing w:after="0"/>
              <w:rPr>
                <w:sz w:val="16"/>
              </w:rPr>
            </w:pPr>
            <w:r w:rsidRPr="00185DEE">
              <w:rPr>
                <w:sz w:val="16"/>
              </w:rPr>
              <w:t xml:space="preserve">Component </w:t>
            </w:r>
            <w:r w:rsidRPr="00185DEE">
              <w:rPr>
                <w:sz w:val="16"/>
              </w:rPr>
              <w:br/>
              <w:t>capability and parameters</w:t>
            </w: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7F09C86C" w14:textId="77777777" w:rsidR="00A2420D" w:rsidRPr="00185DEE" w:rsidRDefault="00A2420D">
            <w:pPr>
              <w:spacing w:after="0"/>
              <w:rPr>
                <w:sz w:val="16"/>
              </w:rPr>
            </w:pPr>
            <w:r w:rsidRPr="00185DEE">
              <w:rPr>
                <w:sz w:val="16"/>
              </w:rPr>
              <w:t>Frequency isolation at TX</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55AC827" w14:textId="77777777" w:rsidR="00A2420D" w:rsidRPr="00185DEE" w:rsidRDefault="00A2420D">
            <w:pPr>
              <w:spacing w:after="0"/>
              <w:rPr>
                <w:sz w:val="16"/>
              </w:rPr>
            </w:pPr>
            <w:r w:rsidRPr="00185DEE">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sidRPr="00185DEE">
              <w:rPr>
                <w:sz w:val="16"/>
              </w:rPr>
              <w:t xml:space="preserve"> = </w:t>
            </w:r>
            <w:r w:rsidRPr="00185DEE">
              <w:rPr>
                <w:rFonts w:ascii="Cambria Math" w:hAnsi="Cambria Math" w:cs="Cambria Math"/>
                <w:sz w:val="16"/>
              </w:rPr>
              <w:t>②</w:t>
            </w:r>
            <w:r w:rsidRPr="00185DEE">
              <w:rPr>
                <w:sz w:val="16"/>
              </w:rPr>
              <w:t xml:space="preserve"> </w:t>
            </w:r>
            <w:proofErr w:type="spellStart"/>
            <w:r w:rsidRPr="00185DEE">
              <w:rPr>
                <w:sz w:val="16"/>
              </w:rPr>
              <w:t>dBc</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6BD4FD0" w14:textId="009727EF" w:rsidR="00A2420D" w:rsidRPr="00185DEE" w:rsidRDefault="004314ED">
            <w:pPr>
              <w:spacing w:after="0"/>
              <w:jc w:val="center"/>
              <w:rPr>
                <w:sz w:val="16"/>
              </w:rPr>
            </w:pPr>
            <w:r>
              <w:rPr>
                <w:sz w:val="16"/>
              </w:rPr>
              <w:t>28</w:t>
            </w:r>
            <w:r w:rsidR="00A2420D" w:rsidRPr="00185DEE">
              <w:rPr>
                <w:sz w:val="16"/>
              </w:rPr>
              <w:t xml:space="preserve"> </w:t>
            </w:r>
            <w:proofErr w:type="spellStart"/>
            <w:r w:rsidR="00A2420D" w:rsidRPr="00185DEE">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84AA2AC" w14:textId="77777777" w:rsidR="00A2420D" w:rsidRPr="00185DEE" w:rsidRDefault="00A2420D">
            <w:pPr>
              <w:spacing w:after="0"/>
              <w:jc w:val="center"/>
              <w:rPr>
                <w:sz w:val="16"/>
              </w:rPr>
            </w:pPr>
          </w:p>
        </w:tc>
      </w:tr>
      <w:tr w:rsidR="00A2420D" w:rsidRPr="00185DEE" w14:paraId="10507640" w14:textId="0364C58F"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78097176" w14:textId="77777777" w:rsidR="00A2420D" w:rsidRPr="00185DEE" w:rsidRDefault="00A2420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D52B1CF" w14:textId="77777777" w:rsidR="00A2420D" w:rsidRPr="00185DEE" w:rsidRDefault="00A2420D">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87C0215" w14:textId="77777777" w:rsidR="00A2420D" w:rsidRPr="00185DEE" w:rsidRDefault="00A2420D">
            <w:pPr>
              <w:spacing w:after="0"/>
              <w:rPr>
                <w:sz w:val="16"/>
              </w:rPr>
            </w:pPr>
            <w:r w:rsidRPr="00185DEE">
              <w:rPr>
                <w:sz w:val="16"/>
              </w:rPr>
              <w:t xml:space="preserve">Frequency isolation </w:t>
            </w:r>
            <w:r w:rsidRPr="00185DEE">
              <w:rPr>
                <w:sz w:val="16"/>
              </w:rPr>
              <w:b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186895BB" w14:textId="77777777" w:rsidR="00A2420D" w:rsidRPr="0077741C" w:rsidRDefault="00A2420D">
            <w:pPr>
              <w:spacing w:after="0"/>
              <w:rPr>
                <w:sz w:val="16"/>
                <w:lang w:val="sv-SE"/>
              </w:rPr>
            </w:pPr>
            <w:r w:rsidRPr="0077741C">
              <w:rPr>
                <w:sz w:val="16"/>
                <w:lang w:val="sv-SE"/>
              </w:rPr>
              <w:t>e.g., DPD, sub-band analog filtering, digital filtering, etc.</w:t>
            </w:r>
          </w:p>
          <w:p w14:paraId="7F44DFF3" w14:textId="77777777" w:rsidR="00A2420D" w:rsidRPr="00185DEE" w:rsidRDefault="00A2420D">
            <w:pPr>
              <w:spacing w:after="0"/>
              <w:rPr>
                <w:sz w:val="16"/>
              </w:rPr>
            </w:pPr>
            <w:r w:rsidRPr="00185DEE">
              <w:rPr>
                <w:sz w:val="16"/>
              </w:rPr>
              <w:t>Note: List all relevant techniques used in TX</w:t>
            </w:r>
          </w:p>
        </w:tc>
        <w:tc>
          <w:tcPr>
            <w:tcW w:w="2552" w:type="dxa"/>
            <w:tcBorders>
              <w:top w:val="single" w:sz="8" w:space="0" w:color="000000"/>
              <w:left w:val="single" w:sz="8" w:space="0" w:color="000000"/>
              <w:bottom w:val="single" w:sz="8" w:space="0" w:color="000000"/>
              <w:right w:val="single" w:sz="8" w:space="0" w:color="000000"/>
            </w:tcBorders>
          </w:tcPr>
          <w:p w14:paraId="4BFBB98B" w14:textId="77777777" w:rsidR="00A2420D" w:rsidRPr="00185DEE" w:rsidRDefault="00A2420D">
            <w:pPr>
              <w:spacing w:after="0"/>
              <w:rPr>
                <w:sz w:val="16"/>
              </w:rPr>
            </w:pPr>
          </w:p>
        </w:tc>
      </w:tr>
      <w:tr w:rsidR="00A2420D" w:rsidRPr="00185DEE" w14:paraId="201B22CA" w14:textId="5AA5A2FE" w:rsidTr="000B2951">
        <w:trPr>
          <w:trHeight w:val="693"/>
        </w:trPr>
        <w:tc>
          <w:tcPr>
            <w:tcW w:w="1008" w:type="dxa"/>
            <w:vMerge/>
            <w:tcBorders>
              <w:top w:val="nil"/>
              <w:left w:val="single" w:sz="8" w:space="0" w:color="000000"/>
              <w:bottom w:val="single" w:sz="8" w:space="0" w:color="000000"/>
              <w:right w:val="single" w:sz="8" w:space="0" w:color="000000"/>
            </w:tcBorders>
            <w:vAlign w:val="center"/>
            <w:hideMark/>
          </w:tcPr>
          <w:p w14:paraId="79D52A39" w14:textId="77777777" w:rsidR="00A2420D" w:rsidRPr="00185DEE" w:rsidRDefault="00A2420D">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1C1B6A9" w14:textId="77777777" w:rsidR="00A2420D" w:rsidRPr="00185DEE" w:rsidRDefault="00A2420D">
            <w:pPr>
              <w:spacing w:after="0"/>
              <w:rPr>
                <w:sz w:val="16"/>
              </w:rPr>
            </w:pPr>
            <w:r w:rsidRPr="00185DEE">
              <w:rPr>
                <w:sz w:val="16"/>
              </w:rPr>
              <w:t>Spatial isolation</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7F891EDF" w14:textId="77777777" w:rsidR="00A2420D" w:rsidRPr="00185DEE" w:rsidRDefault="00A2420D">
            <w:pPr>
              <w:spacing w:after="0"/>
              <w:rPr>
                <w:sz w:val="16"/>
              </w:rPr>
            </w:pPr>
            <w:r w:rsidRPr="00185DEE">
              <w:rPr>
                <w:sz w:val="16"/>
              </w:rPr>
              <w:t xml:space="preserve">Co-channel Co-site Inter-sector </w:t>
            </w:r>
            <w:r w:rsidRPr="00185DEE">
              <w:rPr>
                <w:sz w:val="16"/>
              </w:rPr>
              <w:br/>
              <w:t xml:space="preserve">Spatial isolation capability </w:t>
            </w:r>
            <w:r w:rsidRPr="00185DEE">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sidRPr="00185DEE">
              <w:rPr>
                <w:iCs/>
                <w:sz w:val="16"/>
              </w:rPr>
              <w:t xml:space="preserve"> = </w:t>
            </w:r>
            <w:r w:rsidRPr="00185DEE">
              <w:rPr>
                <w:rFonts w:ascii="Cambria Math" w:hAnsi="Cambria Math" w:cs="Cambria Math"/>
                <w:sz w:val="16"/>
              </w:rPr>
              <w:t>③</w:t>
            </w:r>
            <w:r w:rsidRPr="00185DEE">
              <w:rPr>
                <w:sz w:val="16"/>
              </w:rPr>
              <w:t xml:space="preserve">  </w:t>
            </w:r>
            <w:proofErr w:type="spellStart"/>
            <w:r w:rsidRPr="00185DEE">
              <w:rPr>
                <w:sz w:val="16"/>
              </w:rPr>
              <w:t>dBc</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A725B08" w14:textId="6F51FD99" w:rsidR="00A2420D" w:rsidRPr="00185DEE" w:rsidRDefault="004314ED">
            <w:pPr>
              <w:spacing w:after="0"/>
              <w:jc w:val="center"/>
              <w:rPr>
                <w:sz w:val="16"/>
              </w:rPr>
            </w:pPr>
            <w:r>
              <w:rPr>
                <w:sz w:val="16"/>
              </w:rPr>
              <w:t>75-98</w:t>
            </w:r>
            <w:r w:rsidR="00A2420D" w:rsidRPr="00185DEE">
              <w:rPr>
                <w:sz w:val="16"/>
              </w:rPr>
              <w:t xml:space="preserve"> </w:t>
            </w:r>
            <w:proofErr w:type="spellStart"/>
            <w:r w:rsidR="00A2420D" w:rsidRPr="00185DEE">
              <w:rPr>
                <w:sz w:val="16"/>
              </w:rPr>
              <w:t>dBc</w:t>
            </w:r>
            <w:proofErr w:type="spellEnd"/>
            <w:r>
              <w:rPr>
                <w:sz w:val="16"/>
              </w:rPr>
              <w:t xml:space="preserve"> (depending on beam steering </w:t>
            </w:r>
            <w:r w:rsidR="00E964FC">
              <w:rPr>
                <w:sz w:val="16"/>
              </w:rPr>
              <w:t>directions</w:t>
            </w:r>
            <w:r>
              <w:rPr>
                <w:sz w:val="16"/>
              </w:rPr>
              <w:t>)</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F6AC0D1" w14:textId="77777777" w:rsidR="00A2420D" w:rsidRPr="00185DEE" w:rsidRDefault="00A2420D">
            <w:pPr>
              <w:spacing w:after="0"/>
              <w:jc w:val="center"/>
              <w:rPr>
                <w:sz w:val="16"/>
              </w:rPr>
            </w:pPr>
          </w:p>
        </w:tc>
      </w:tr>
      <w:tr w:rsidR="00A2420D" w:rsidRPr="00185DEE" w14:paraId="66994411" w14:textId="4B42EF3F" w:rsidTr="000B2951">
        <w:trPr>
          <w:trHeight w:val="805"/>
        </w:trPr>
        <w:tc>
          <w:tcPr>
            <w:tcW w:w="1008" w:type="dxa"/>
            <w:vMerge/>
            <w:tcBorders>
              <w:top w:val="nil"/>
              <w:left w:val="single" w:sz="8" w:space="0" w:color="000000"/>
              <w:bottom w:val="single" w:sz="8" w:space="0" w:color="000000"/>
              <w:right w:val="single" w:sz="8" w:space="0" w:color="000000"/>
            </w:tcBorders>
            <w:vAlign w:val="center"/>
            <w:hideMark/>
          </w:tcPr>
          <w:p w14:paraId="4C1273E7" w14:textId="77777777" w:rsidR="00A2420D" w:rsidRPr="00185DEE" w:rsidRDefault="00A2420D">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AF53A8F" w14:textId="77777777" w:rsidR="00A2420D" w:rsidRPr="00185DEE" w:rsidRDefault="00A2420D">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CD47164" w14:textId="77777777" w:rsidR="00A2420D" w:rsidRPr="00185DEE" w:rsidRDefault="00A2420D">
            <w:pPr>
              <w:spacing w:after="0"/>
              <w:rPr>
                <w:sz w:val="16"/>
              </w:rPr>
            </w:pPr>
            <w:r w:rsidRPr="00185DEE">
              <w:rPr>
                <w:sz w:val="16"/>
              </w:rPr>
              <w:t xml:space="preserve">Co-channel Co-site Inter-sector </w:t>
            </w:r>
            <w:r w:rsidRPr="00185DEE">
              <w:rPr>
                <w:sz w:val="16"/>
              </w:rPr>
              <w:br/>
              <w:t xml:space="preserve">Spatial isolation </w:t>
            </w:r>
          </w:p>
          <w:p w14:paraId="6D0EE377" w14:textId="77777777" w:rsidR="00A2420D" w:rsidRPr="00185DEE" w:rsidRDefault="00A2420D">
            <w:pPr>
              <w:spacing w:after="0"/>
              <w:rPr>
                <w:sz w:val="16"/>
              </w:rPr>
            </w:pPr>
            <w:r w:rsidRPr="00185DEE">
              <w:rPr>
                <w:sz w:val="16"/>
              </w:rPr>
              <w:t>techniques used</w:t>
            </w:r>
          </w:p>
        </w:tc>
        <w:tc>
          <w:tcPr>
            <w:tcW w:w="29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016A505A" w14:textId="5B339D38" w:rsidR="00A2420D" w:rsidRPr="00185DEE" w:rsidRDefault="00E964FC">
            <w:pPr>
              <w:spacing w:after="0"/>
              <w:rPr>
                <w:sz w:val="16"/>
              </w:rPr>
            </w:pPr>
            <w:r>
              <w:rPr>
                <w:sz w:val="16"/>
              </w:rPr>
              <w:t>Typical site deployment with 400mm between sectors</w:t>
            </w:r>
          </w:p>
        </w:tc>
        <w:tc>
          <w:tcPr>
            <w:tcW w:w="2552" w:type="dxa"/>
            <w:tcBorders>
              <w:top w:val="single" w:sz="8" w:space="0" w:color="000000"/>
              <w:left w:val="single" w:sz="8" w:space="0" w:color="000000"/>
              <w:bottom w:val="single" w:sz="8" w:space="0" w:color="000000"/>
              <w:right w:val="single" w:sz="8" w:space="0" w:color="000000"/>
            </w:tcBorders>
          </w:tcPr>
          <w:p w14:paraId="61E11123" w14:textId="77777777" w:rsidR="00A2420D" w:rsidRPr="00185DEE" w:rsidRDefault="00A2420D">
            <w:pPr>
              <w:spacing w:after="0"/>
              <w:rPr>
                <w:sz w:val="16"/>
              </w:rPr>
            </w:pPr>
          </w:p>
        </w:tc>
      </w:tr>
      <w:tr w:rsidR="00FA135B" w:rsidRPr="00185DEE" w14:paraId="5BA633E5" w14:textId="2D057E2B"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0D522EF" w14:textId="77777777" w:rsidR="00FA135B" w:rsidRPr="00185DEE" w:rsidRDefault="00FA135B" w:rsidP="00FA135B">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5E72BF0F" w14:textId="77777777" w:rsidR="00FA135B" w:rsidRPr="00185DEE" w:rsidRDefault="00FA135B" w:rsidP="00FA135B">
            <w:pPr>
              <w:spacing w:after="0"/>
              <w:rPr>
                <w:sz w:val="16"/>
              </w:rPr>
            </w:pPr>
            <w:r w:rsidRPr="00185DEE">
              <w:rPr>
                <w:sz w:val="16"/>
              </w:rPr>
              <w:t xml:space="preserve">TX Beam nulling /isolation </w:t>
            </w:r>
            <w:r>
              <w:rPr>
                <w:sz w:val="16"/>
              </w:rPr>
              <w:t xml:space="preserve">of inter-sector interference </w:t>
            </w:r>
            <w:r w:rsidRPr="00185DEE">
              <w:rPr>
                <w:sz w:val="16"/>
              </w:rPr>
              <w:t>in TX sub-band</w:t>
            </w:r>
          </w:p>
          <w:p w14:paraId="32C9F338" w14:textId="73189BFB" w:rsidR="00FA135B" w:rsidRPr="00185DEE" w:rsidRDefault="00FA135B" w:rsidP="00FA135B">
            <w:pPr>
              <w:spacing w:after="0"/>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sidRPr="00185DEE">
              <w:rPr>
                <w:sz w:val="16"/>
                <w:lang w:val="pl-PL"/>
              </w:rPr>
              <w:t xml:space="preserve">= </w:t>
            </w:r>
            <w:r w:rsidRPr="00185DEE">
              <w:rPr>
                <w:rFonts w:ascii="Cambria Math" w:hAnsi="Cambria Math" w:cs="Cambria Math" w:hint="eastAsia"/>
                <w:sz w:val="16"/>
                <w:lang w:val="pl-PL"/>
              </w:rPr>
              <w:t>④</w:t>
            </w:r>
            <w:r w:rsidRPr="00185DEE">
              <w:rPr>
                <w:sz w:val="16"/>
                <w:lang w:val="pl-PL"/>
              </w:rPr>
              <w:t xml:space="preserve"> dBc</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08846F15" w14:textId="6AD5C99C" w:rsidR="00FA135B" w:rsidRPr="00185DEE" w:rsidRDefault="00FA135B" w:rsidP="00FA135B">
            <w:pPr>
              <w:spacing w:after="0"/>
              <w:jc w:val="center"/>
              <w:rPr>
                <w:sz w:val="16"/>
              </w:rPr>
            </w:pPr>
            <w:r>
              <w:rPr>
                <w:sz w:val="16"/>
              </w:rPr>
              <w:t>0</w:t>
            </w:r>
            <w:r w:rsidRPr="00185DEE">
              <w:rPr>
                <w:sz w:val="16"/>
              </w:rPr>
              <w:t xml:space="preserve"> </w:t>
            </w:r>
            <w:proofErr w:type="spellStart"/>
            <w:r w:rsidRPr="00185DEE">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6C6138F" w14:textId="77777777" w:rsidR="00FA135B" w:rsidRPr="00185DEE" w:rsidRDefault="00FA135B" w:rsidP="00FA135B">
            <w:pPr>
              <w:spacing w:after="0"/>
              <w:jc w:val="center"/>
              <w:rPr>
                <w:sz w:val="16"/>
              </w:rPr>
            </w:pPr>
          </w:p>
        </w:tc>
      </w:tr>
      <w:tr w:rsidR="00FA135B" w:rsidRPr="00185DEE" w14:paraId="18F4AC1E" w14:textId="3E4A8895"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221CC09" w14:textId="77777777" w:rsidR="00FA135B" w:rsidRPr="00185DEE" w:rsidRDefault="00FA135B" w:rsidP="00FA135B">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59D21B4" w14:textId="2B5FBCCD" w:rsidR="00FA135B" w:rsidRPr="00185DEE" w:rsidRDefault="00FA135B" w:rsidP="00FA135B">
            <w:pPr>
              <w:spacing w:after="0"/>
              <w:rPr>
                <w:sz w:val="16"/>
              </w:rPr>
            </w:pPr>
            <w:r w:rsidRPr="00185DEE">
              <w:rPr>
                <w:sz w:val="16"/>
              </w:rPr>
              <w:t>DL EIRP impact due to beam nulling in TX sub-band</w:t>
            </w:r>
            <w:r>
              <w:rPr>
                <w:sz w:val="16"/>
              </w:rPr>
              <w:t xml:space="preserve"> (considering all nulling for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6822C537" w14:textId="2CCAC512" w:rsidR="00FA135B" w:rsidRPr="00185DEE" w:rsidRDefault="00FA135B" w:rsidP="00FA135B">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C66985D" w14:textId="77777777" w:rsidR="00FA135B" w:rsidRPr="00185DEE" w:rsidRDefault="00FA135B" w:rsidP="00FA135B">
            <w:pPr>
              <w:spacing w:after="0"/>
              <w:jc w:val="center"/>
              <w:rPr>
                <w:sz w:val="16"/>
              </w:rPr>
            </w:pPr>
          </w:p>
        </w:tc>
      </w:tr>
      <w:tr w:rsidR="00DE1379" w14:paraId="46E68440" w14:textId="1E49EFEF"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7D7BCC44"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115856F3" w14:textId="146E0403" w:rsidR="00DE1379" w:rsidRDefault="003F4D33" w:rsidP="00DE1379">
            <w:pPr>
              <w:spacing w:after="0"/>
              <w:rPr>
                <w:strike/>
                <w:sz w:val="16"/>
              </w:rPr>
            </w:pPr>
            <w:r>
              <w:rPr>
                <w:sz w:val="16"/>
              </w:rPr>
              <w:t>I</w:t>
            </w:r>
            <w:r w:rsidR="00DE1379">
              <w:rPr>
                <w:sz w:val="16"/>
              </w:rPr>
              <w:t xml:space="preserve">nterference leakage in </w:t>
            </w:r>
            <w:proofErr w:type="spellStart"/>
            <w:r w:rsidR="00DE1379">
              <w:rPr>
                <w:sz w:val="16"/>
              </w:rPr>
              <w:t>gNB</w:t>
            </w:r>
            <w:proofErr w:type="spellEnd"/>
            <w:r w:rsidR="00DE1379">
              <w:rPr>
                <w:sz w:val="16"/>
              </w:rPr>
              <w:t xml:space="preserve"> RX </w:t>
            </w:r>
            <w:proofErr w:type="spellStart"/>
            <w:r w:rsidR="00DE1379">
              <w:rPr>
                <w:sz w:val="16"/>
              </w:rPr>
              <w:t>subband</w:t>
            </w:r>
            <w:proofErr w:type="spellEnd"/>
            <w:r w:rsidR="00DE1379">
              <w:rPr>
                <w:sz w:val="16"/>
              </w:rPr>
              <w:t xml:space="preserve"> due to non-ideal TX, measured at RX ant. </w:t>
            </w:r>
            <m:oMath>
              <m:r>
                <w:rPr>
                  <w:rFonts w:ascii="Cambria Math" w:hAnsi="Cambria Math"/>
                  <w:sz w:val="16"/>
                </w:rPr>
                <w:lastRenderedPageBreak/>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sidR="00DE1379">
              <w:rPr>
                <w:iCs/>
                <w:sz w:val="16"/>
              </w:rPr>
              <w:t xml:space="preserve"> due to inter-sector interference</w:t>
            </w:r>
            <w:r w:rsidR="00DE1379">
              <w:rPr>
                <w:sz w:val="16"/>
              </w:rPr>
              <w:t xml:space="preserve"> (Note 1)</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50C60B4" w14:textId="17D79582" w:rsidR="00DE1379" w:rsidRPr="00E3779D" w:rsidRDefault="00DE1379" w:rsidP="00DE1379">
            <w:pPr>
              <w:spacing w:after="0"/>
              <w:jc w:val="center"/>
              <w:rPr>
                <w:sz w:val="16"/>
              </w:rPr>
            </w:pPr>
            <w:r w:rsidRPr="00E3779D">
              <w:rPr>
                <w:sz w:val="16"/>
              </w:rPr>
              <w:lastRenderedPageBreak/>
              <w:t>-7</w:t>
            </w:r>
            <w:r>
              <w:rPr>
                <w:sz w:val="16"/>
              </w:rPr>
              <w:t>0</w:t>
            </w:r>
            <w:r w:rsidRPr="00E3779D">
              <w:rPr>
                <w:sz w:val="16"/>
              </w:rPr>
              <w:t xml:space="preserve"> to -9</w:t>
            </w:r>
            <w:r>
              <w:rPr>
                <w:sz w:val="16"/>
              </w:rPr>
              <w:t>3</w:t>
            </w:r>
            <w:r w:rsidRPr="00E3779D">
              <w:rPr>
                <w:sz w:val="16"/>
              </w:rPr>
              <w:t xml:space="preserve"> dBm</w:t>
            </w:r>
            <w:r>
              <w:rPr>
                <w:sz w:val="16"/>
              </w:rPr>
              <w:t xml:space="preserve"> (depending on beam steering directions)</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58671FA" w14:textId="77777777" w:rsidR="00DE1379" w:rsidRDefault="00DE1379" w:rsidP="00DE1379">
            <w:pPr>
              <w:spacing w:after="0"/>
              <w:jc w:val="center"/>
              <w:rPr>
                <w:strike/>
                <w:sz w:val="16"/>
              </w:rPr>
            </w:pPr>
          </w:p>
        </w:tc>
      </w:tr>
      <w:tr w:rsidR="00DE1379" w14:paraId="65FFE552" w14:textId="77777777" w:rsidTr="000B2951">
        <w:trPr>
          <w:trHeight w:val="170"/>
        </w:trPr>
        <w:tc>
          <w:tcPr>
            <w:tcW w:w="1008" w:type="dxa"/>
            <w:vMerge/>
            <w:tcBorders>
              <w:top w:val="nil"/>
              <w:left w:val="single" w:sz="8" w:space="0" w:color="000000"/>
              <w:bottom w:val="single" w:sz="8" w:space="0" w:color="000000"/>
              <w:right w:val="single" w:sz="8" w:space="0" w:color="000000"/>
            </w:tcBorders>
            <w:vAlign w:val="center"/>
          </w:tcPr>
          <w:p w14:paraId="1DD5D1CC"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EE8439C" w14:textId="77777777" w:rsidR="00DE1379" w:rsidRDefault="00DE1379" w:rsidP="00DE1379">
            <w:pPr>
              <w:spacing w:after="0"/>
              <w:rPr>
                <w:sz w:val="16"/>
              </w:rPr>
            </w:pPr>
            <w:r>
              <w:rPr>
                <w:sz w:val="16"/>
              </w:rPr>
              <w:t xml:space="preserve">Self-interference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self interference</w:t>
            </w:r>
            <w:r>
              <w:rPr>
                <w:sz w:val="16"/>
              </w:rPr>
              <w:t xml:space="preserve"> (Note 1)</w:t>
            </w:r>
          </w:p>
          <w:p w14:paraId="2EDE3D3A" w14:textId="0F76AC0A" w:rsidR="00DE1379" w:rsidRDefault="00DE1379" w:rsidP="00DE1379">
            <w:pPr>
              <w:spacing w:after="0"/>
              <w:rPr>
                <w:sz w:val="16"/>
              </w:rPr>
            </w:pPr>
            <w:r>
              <w:rPr>
                <w:sz w:val="16"/>
              </w:rPr>
              <w:t>(as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EDFA3CD" w14:textId="25ABE815" w:rsidR="00DE1379" w:rsidRPr="00E3779D" w:rsidRDefault="00DE1379" w:rsidP="00DE1379">
            <w:pPr>
              <w:spacing w:after="0"/>
              <w:jc w:val="center"/>
              <w:rPr>
                <w:sz w:val="16"/>
              </w:rPr>
            </w:pPr>
            <w:r>
              <w:rPr>
                <w:sz w:val="16"/>
              </w:rPr>
              <w:t>-88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049BBF20" w14:textId="77777777" w:rsidR="00DE1379" w:rsidRDefault="00DE1379" w:rsidP="00DE1379">
            <w:pPr>
              <w:spacing w:after="0"/>
              <w:jc w:val="center"/>
              <w:rPr>
                <w:strike/>
                <w:sz w:val="16"/>
              </w:rPr>
            </w:pPr>
          </w:p>
        </w:tc>
      </w:tr>
      <w:tr w:rsidR="00DE1379" w14:paraId="25B9E282" w14:textId="5C97A04A" w:rsidTr="000B2951">
        <w:trPr>
          <w:trHeight w:val="170"/>
        </w:trPr>
        <w:tc>
          <w:tcPr>
            <w:tcW w:w="1008" w:type="dxa"/>
            <w:vMerge/>
            <w:tcBorders>
              <w:top w:val="nil"/>
              <w:left w:val="single" w:sz="8" w:space="0" w:color="000000"/>
              <w:bottom w:val="single" w:sz="8" w:space="0" w:color="000000"/>
              <w:right w:val="single" w:sz="8" w:space="0" w:color="000000"/>
            </w:tcBorders>
            <w:vAlign w:val="center"/>
          </w:tcPr>
          <w:p w14:paraId="146C6132"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CD97BC1" w14:textId="54F4A3C6" w:rsidR="00DE1379" w:rsidRDefault="00DE1379" w:rsidP="00DE1379">
            <w:pPr>
              <w:spacing w:after="0"/>
              <w:rPr>
                <w:sz w:val="16"/>
              </w:rPr>
            </w:pPr>
            <w:r>
              <w:rPr>
                <w:sz w:val="16"/>
              </w:rPr>
              <w:t xml:space="preserve">Interference leakage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due to both inter-sector and self-interference</w:t>
            </w:r>
            <w:r>
              <w:rPr>
                <w:sz w:val="16"/>
              </w:rPr>
              <w:t xml:space="preserve"> (Note 1) (as captured in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E6D649E" w14:textId="7AFF4BE8" w:rsidR="00DE1379" w:rsidRPr="00450A2F" w:rsidRDefault="00DE1379" w:rsidP="00DE1379">
            <w:pPr>
              <w:spacing w:after="0"/>
              <w:jc w:val="center"/>
              <w:rPr>
                <w:sz w:val="16"/>
              </w:rPr>
            </w:pPr>
            <w:r w:rsidRPr="00450A2F">
              <w:rPr>
                <w:sz w:val="16"/>
              </w:rPr>
              <w:t>-</w:t>
            </w:r>
            <w:r>
              <w:rPr>
                <w:sz w:val="16"/>
              </w:rPr>
              <w:t>70</w:t>
            </w:r>
            <w:r w:rsidRPr="00450A2F">
              <w:rPr>
                <w:sz w:val="16"/>
              </w:rPr>
              <w:t xml:space="preserve"> to </w:t>
            </w:r>
            <w:r>
              <w:rPr>
                <w:sz w:val="16"/>
              </w:rPr>
              <w:t xml:space="preserve"> -</w:t>
            </w:r>
            <w:r w:rsidR="00913252">
              <w:rPr>
                <w:sz w:val="16"/>
              </w:rPr>
              <w:t>92</w:t>
            </w:r>
            <w:r>
              <w:rPr>
                <w:sz w:val="16"/>
              </w:rPr>
              <w:t xml:space="preserve"> </w:t>
            </w:r>
            <w:r w:rsidRPr="00450A2F">
              <w:rPr>
                <w:sz w:val="16"/>
              </w:rPr>
              <w:t>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FED0EED" w14:textId="77777777" w:rsidR="00DE1379" w:rsidRDefault="00DE1379" w:rsidP="00DE1379">
            <w:pPr>
              <w:spacing w:after="0"/>
              <w:jc w:val="center"/>
              <w:rPr>
                <w:strike/>
                <w:sz w:val="16"/>
              </w:rPr>
            </w:pPr>
          </w:p>
        </w:tc>
      </w:tr>
      <w:tr w:rsidR="00DE1379" w14:paraId="36A21267" w14:textId="70329258"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67335849" w14:textId="77777777" w:rsidR="00DE1379" w:rsidRDefault="00DE1379" w:rsidP="00DE1379">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7CED82A" w14:textId="77777777" w:rsidR="00DE1379" w:rsidRDefault="00DE1379" w:rsidP="00DE1379">
            <w:pPr>
              <w:spacing w:after="0"/>
              <w:rPr>
                <w:sz w:val="16"/>
              </w:rPr>
            </w:pPr>
            <w:r>
              <w:rPr>
                <w:sz w:val="16"/>
              </w:rPr>
              <w:t>RF IC and other tech. (before LNA)</w:t>
            </w: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15478F76" w14:textId="7350780D" w:rsidR="00DE1379" w:rsidRDefault="00DE1379" w:rsidP="00DE1379">
            <w:pPr>
              <w:spacing w:after="0"/>
              <w:rPr>
                <w:sz w:val="16"/>
              </w:rPr>
            </w:pPr>
            <w:r>
              <w:rPr>
                <w:sz w:val="16"/>
              </w:rPr>
              <w:t xml:space="preserve">Analogue </w:t>
            </w:r>
            <w:proofErr w:type="spellStart"/>
            <w:r>
              <w:rPr>
                <w:sz w:val="16"/>
              </w:rPr>
              <w:t>supression</w:t>
            </w:r>
            <w:proofErr w:type="spellEnd"/>
            <w:r>
              <w:rPr>
                <w:sz w:val="16"/>
              </w:rPr>
              <w:t xml:space="preserve"> in TX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557714A" w14:textId="17E15D37" w:rsidR="00DE1379" w:rsidRDefault="00DE1379" w:rsidP="00DE1379">
            <w:pPr>
              <w:spacing w:after="0"/>
              <w:jc w:val="center"/>
              <w:rPr>
                <w:sz w:val="16"/>
              </w:rPr>
            </w:pPr>
            <w:r>
              <w:rPr>
                <w:sz w:val="16"/>
              </w:rPr>
              <w:t xml:space="preserve">0 </w:t>
            </w:r>
            <w:proofErr w:type="spellStart"/>
            <w:r>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F2533E0" w14:textId="77777777" w:rsidR="00DE1379" w:rsidRDefault="00DE1379" w:rsidP="00DE1379">
            <w:pPr>
              <w:spacing w:after="0"/>
              <w:jc w:val="center"/>
              <w:rPr>
                <w:sz w:val="16"/>
              </w:rPr>
            </w:pPr>
          </w:p>
        </w:tc>
      </w:tr>
      <w:tr w:rsidR="00DE1379" w14:paraId="6CB9271E" w14:textId="22D9D752"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02A8D044"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14A61D3" w14:textId="77777777" w:rsidR="00DE1379" w:rsidRDefault="00DE1379" w:rsidP="00DE1379">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D979A12" w14:textId="456C59F0" w:rsidR="00DE1379" w:rsidRDefault="00DE1379" w:rsidP="00DE1379">
            <w:pPr>
              <w:spacing w:after="0"/>
              <w:rPr>
                <w:sz w:val="16"/>
              </w:rPr>
            </w:pPr>
            <w:r>
              <w:rPr>
                <w:sz w:val="16"/>
              </w:rPr>
              <w:t xml:space="preserve">Analogue </w:t>
            </w:r>
            <w:proofErr w:type="spellStart"/>
            <w:r>
              <w:rPr>
                <w:sz w:val="16"/>
              </w:rPr>
              <w:t>supression</w:t>
            </w:r>
            <w:proofErr w:type="spellEnd"/>
            <w:r>
              <w:rPr>
                <w:sz w:val="16"/>
              </w:rPr>
              <w:t xml:space="preserve"> in RX sub-band of inter-sector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7BFE7AC7" w14:textId="1581E4FE" w:rsidR="00DE1379" w:rsidRDefault="00DE1379" w:rsidP="00DE1379">
            <w:pPr>
              <w:spacing w:after="0"/>
              <w:jc w:val="center"/>
              <w:rPr>
                <w:sz w:val="16"/>
              </w:rPr>
            </w:pPr>
            <w:r>
              <w:rPr>
                <w:sz w:val="16"/>
              </w:rPr>
              <w:t xml:space="preserve">0 </w:t>
            </w:r>
            <w:proofErr w:type="spellStart"/>
            <w:r>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A2625D4" w14:textId="77777777" w:rsidR="00DE1379" w:rsidRDefault="00DE1379" w:rsidP="00DE1379">
            <w:pPr>
              <w:spacing w:after="0"/>
              <w:jc w:val="center"/>
              <w:rPr>
                <w:sz w:val="16"/>
              </w:rPr>
            </w:pPr>
          </w:p>
        </w:tc>
      </w:tr>
      <w:tr w:rsidR="00DE1379" w14:paraId="4CD04B2E" w14:textId="20E189A2"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61E896F"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2C8B3194" w14:textId="77777777" w:rsidR="00DE1379" w:rsidRDefault="00DE1379" w:rsidP="00DE1379">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hideMark/>
          </w:tcPr>
          <w:p w14:paraId="72F9D4D4" w14:textId="77777777" w:rsidR="00DE1379" w:rsidRDefault="00DE1379" w:rsidP="00DE1379">
            <w:pPr>
              <w:spacing w:after="0"/>
              <w:rPr>
                <w:sz w:val="16"/>
              </w:rPr>
            </w:pPr>
            <w:r>
              <w:rPr>
                <w:sz w:val="16"/>
              </w:rPr>
              <w:t>RF IC techniques and other tech.</w:t>
            </w:r>
            <w:r>
              <w:rPr>
                <w:sz w:val="16"/>
              </w:rPr>
              <w:br/>
              <w:t>(before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hideMark/>
          </w:tcPr>
          <w:p w14:paraId="7566AF97" w14:textId="77777777" w:rsidR="00DE1379" w:rsidRDefault="00DE1379" w:rsidP="00DE1379">
            <w:pPr>
              <w:spacing w:after="0"/>
              <w:rPr>
                <w:sz w:val="16"/>
              </w:rPr>
            </w:pPr>
            <w:r>
              <w:rPr>
                <w:sz w:val="16"/>
              </w:rPr>
              <w:t>e.g., RF IC, sub-band filtering etc.</w:t>
            </w:r>
          </w:p>
          <w:p w14:paraId="7F6B2751" w14:textId="77777777" w:rsidR="00DE1379" w:rsidRDefault="00DE1379" w:rsidP="00DE1379">
            <w:pPr>
              <w:spacing w:after="0"/>
              <w:rPr>
                <w:sz w:val="16"/>
              </w:rPr>
            </w:pPr>
            <w:r>
              <w:rPr>
                <w:sz w:val="16"/>
              </w:rPr>
              <w:t>Note: List all relevant techniques used in RX (before LNA)</w:t>
            </w: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769C001" w14:textId="77777777" w:rsidR="00DE1379" w:rsidRDefault="00DE1379" w:rsidP="00DE1379">
            <w:pPr>
              <w:spacing w:after="0"/>
              <w:rPr>
                <w:sz w:val="16"/>
              </w:rPr>
            </w:pPr>
          </w:p>
        </w:tc>
      </w:tr>
      <w:tr w:rsidR="00DE1379" w14:paraId="4AA4AD99" w14:textId="58A26A37"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6DE10E2E"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6DE9FF2F" w14:textId="77777777" w:rsidR="00DE1379" w:rsidRDefault="00DE1379" w:rsidP="00DE1379">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vAlign w:val="center"/>
            <w:hideMark/>
          </w:tcPr>
          <w:p w14:paraId="44EF8D4F" w14:textId="77777777" w:rsidR="00DE1379" w:rsidRDefault="00DE1379" w:rsidP="00DE1379">
            <w:pPr>
              <w:spacing w:after="0"/>
              <w:rPr>
                <w:sz w:val="16"/>
              </w:rPr>
            </w:pPr>
            <w:r>
              <w:rPr>
                <w:sz w:val="16"/>
              </w:rPr>
              <w:t>Impacts to RX sensitivity (due to e.g. insertion losses) due to RF IC or other techniques before LNA</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350CE472" w14:textId="6C633552" w:rsidR="00DE1379" w:rsidRDefault="00DE1379" w:rsidP="00DE1379">
            <w:pPr>
              <w:spacing w:after="0"/>
              <w:jc w:val="center"/>
              <w:rPr>
                <w:sz w:val="16"/>
              </w:rPr>
            </w:pPr>
            <w:r>
              <w:rPr>
                <w:sz w:val="16"/>
              </w:rPr>
              <w:t xml:space="preserve">0 </w:t>
            </w:r>
            <w:proofErr w:type="spellStart"/>
            <w:r>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69D1A069" w14:textId="77777777" w:rsidR="00DE1379" w:rsidRDefault="00DE1379" w:rsidP="00DE1379">
            <w:pPr>
              <w:spacing w:after="0"/>
              <w:jc w:val="center"/>
              <w:rPr>
                <w:sz w:val="16"/>
              </w:rPr>
            </w:pPr>
          </w:p>
        </w:tc>
      </w:tr>
      <w:tr w:rsidR="00DE1379" w14:paraId="0073BC21" w14:textId="69C2DE8B"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AA4ABA9"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0A5A4D83" w14:textId="77777777" w:rsidR="00DE1379" w:rsidRDefault="00DE1379" w:rsidP="00DE1379">
            <w:pPr>
              <w:spacing w:after="0"/>
              <w:rPr>
                <w:sz w:val="16"/>
              </w:rPr>
            </w:pPr>
            <w:r>
              <w:rPr>
                <w:sz w:val="16"/>
              </w:rPr>
              <w:t xml:space="preserve">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(Note 1) due to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455C4945" w14:textId="0C486C09" w:rsidR="00DE1379" w:rsidRDefault="00DE1379" w:rsidP="00DE1379">
            <w:pPr>
              <w:rPr>
                <w:sz w:val="16"/>
              </w:rPr>
            </w:pPr>
            <w:r>
              <w:rPr>
                <w:sz w:val="16"/>
              </w:rPr>
              <w:t>-42 dBm to -65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3E0699D" w14:textId="77777777" w:rsidR="00DE1379" w:rsidRDefault="00DE1379" w:rsidP="00DE1379">
            <w:pPr>
              <w:rPr>
                <w:sz w:val="16"/>
              </w:rPr>
            </w:pPr>
          </w:p>
        </w:tc>
      </w:tr>
      <w:tr w:rsidR="00DE1379" w14:paraId="25DCA8D1" w14:textId="0F02CA9D" w:rsidTr="000B2951">
        <w:trPr>
          <w:trHeight w:val="170"/>
        </w:trPr>
        <w:tc>
          <w:tcPr>
            <w:tcW w:w="1008" w:type="dxa"/>
            <w:vMerge/>
            <w:tcBorders>
              <w:top w:val="nil"/>
              <w:left w:val="single" w:sz="8" w:space="0" w:color="000000"/>
              <w:bottom w:val="single" w:sz="8" w:space="0" w:color="000000"/>
              <w:right w:val="single" w:sz="8" w:space="0" w:color="000000"/>
            </w:tcBorders>
            <w:vAlign w:val="center"/>
          </w:tcPr>
          <w:p w14:paraId="7304EC37"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EE6FCF5" w14:textId="77777777" w:rsidR="00DE1379" w:rsidRDefault="00DE1379" w:rsidP="00DE1379">
            <w:pPr>
              <w:spacing w:after="0"/>
              <w:rPr>
                <w:sz w:val="16"/>
              </w:rPr>
            </w:pPr>
            <w:r>
              <w:rPr>
                <w:sz w:val="16"/>
              </w:rPr>
              <w:t xml:space="preserve">Self-Interference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w:r>
              <w:rPr>
                <w:iCs/>
                <w:sz w:val="16"/>
              </w:rPr>
              <w:t xml:space="preserve">(Note 1) due to </w:t>
            </w:r>
            <w:proofErr w:type="spellStart"/>
            <w:r>
              <w:rPr>
                <w:iCs/>
                <w:sz w:val="16"/>
              </w:rPr>
              <w:t>self interference</w:t>
            </w:r>
            <w:proofErr w:type="spellEnd"/>
            <w:r>
              <w:rPr>
                <w:iCs/>
                <w:sz w:val="16"/>
              </w:rPr>
              <w:t xml:space="preserve"> (as documented in the self-interference RSIC table)</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1E831581" w14:textId="35A546FE" w:rsidR="00DE1379" w:rsidRDefault="00DE1379" w:rsidP="00DE1379">
            <w:pPr>
              <w:rPr>
                <w:sz w:val="16"/>
              </w:rPr>
            </w:pPr>
            <w:r>
              <w:rPr>
                <w:sz w:val="16"/>
              </w:rPr>
              <w:t>-60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9239A7C" w14:textId="77777777" w:rsidR="00DE1379" w:rsidRDefault="00DE1379" w:rsidP="00DE1379">
            <w:pPr>
              <w:rPr>
                <w:sz w:val="16"/>
              </w:rPr>
            </w:pPr>
          </w:p>
        </w:tc>
      </w:tr>
      <w:tr w:rsidR="00DE1379" w14:paraId="2196AC25" w14:textId="51150C8E" w:rsidTr="000B2951">
        <w:trPr>
          <w:trHeight w:val="170"/>
        </w:trPr>
        <w:tc>
          <w:tcPr>
            <w:tcW w:w="1008" w:type="dxa"/>
            <w:vMerge/>
            <w:tcBorders>
              <w:top w:val="nil"/>
              <w:left w:val="single" w:sz="8" w:space="0" w:color="000000"/>
              <w:bottom w:val="single" w:sz="8" w:space="0" w:color="000000"/>
              <w:right w:val="single" w:sz="8" w:space="0" w:color="000000"/>
            </w:tcBorders>
            <w:vAlign w:val="center"/>
          </w:tcPr>
          <w:p w14:paraId="1D45212F"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016D7F4" w14:textId="77777777" w:rsidR="00DE1379" w:rsidRDefault="00DE1379" w:rsidP="00DE1379">
            <w:pPr>
              <w:spacing w:after="0"/>
              <w:rPr>
                <w:sz w:val="16"/>
              </w:rPr>
            </w:pPr>
            <w:r>
              <w:rPr>
                <w:sz w:val="16"/>
              </w:rPr>
              <w:t xml:space="preserve">Total Interference signal in </w:t>
            </w:r>
            <w:proofErr w:type="spellStart"/>
            <w:r>
              <w:rPr>
                <w:sz w:val="16"/>
              </w:rPr>
              <w:t>gNB</w:t>
            </w:r>
            <w:proofErr w:type="spellEnd"/>
            <w:r>
              <w:rPr>
                <w:sz w:val="16"/>
              </w:rPr>
              <w:t xml:space="preserve"> TX </w:t>
            </w:r>
            <w:proofErr w:type="spellStart"/>
            <w:r>
              <w:rPr>
                <w:sz w:val="16"/>
              </w:rPr>
              <w:t>subband</w:t>
            </w:r>
            <w:proofErr w:type="spellEnd"/>
            <w:r>
              <w:rPr>
                <w:sz w:val="16"/>
              </w:rPr>
              <w:t xml:space="preserve">,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 </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76750E2" w14:textId="632B63AA" w:rsidR="00DE1379" w:rsidRDefault="00DE1379" w:rsidP="00DE1379">
            <w:pPr>
              <w:rPr>
                <w:sz w:val="16"/>
              </w:rPr>
            </w:pPr>
            <w:r>
              <w:rPr>
                <w:sz w:val="16"/>
              </w:rPr>
              <w:t>-42 to -59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F8F7DBA" w14:textId="77777777" w:rsidR="00DE1379" w:rsidRDefault="00DE1379" w:rsidP="00DE1379">
            <w:pPr>
              <w:rPr>
                <w:sz w:val="16"/>
              </w:rPr>
            </w:pPr>
          </w:p>
        </w:tc>
      </w:tr>
      <w:tr w:rsidR="00DE1379" w14:paraId="5ADD7F31" w14:textId="6800178A"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C56D7DC" w14:textId="77777777" w:rsidR="00DE1379" w:rsidRDefault="00DE1379" w:rsidP="00DE1379">
            <w:pPr>
              <w:spacing w:after="0"/>
              <w:rPr>
                <w:sz w:val="16"/>
              </w:rPr>
            </w:pPr>
          </w:p>
        </w:tc>
        <w:tc>
          <w:tcPr>
            <w:tcW w:w="951"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AA3E113" w14:textId="77777777" w:rsidR="00DE1379" w:rsidRDefault="00DE1379" w:rsidP="00DE1379">
            <w:pPr>
              <w:spacing w:after="0"/>
              <w:rPr>
                <w:sz w:val="16"/>
              </w:rPr>
            </w:pPr>
            <w:r>
              <w:rPr>
                <w:sz w:val="16"/>
              </w:rPr>
              <w:t>Blocker Suppression at RX</w:t>
            </w:r>
          </w:p>
          <w:p w14:paraId="1BFE5AB0" w14:textId="77777777" w:rsidR="00DE1379" w:rsidRDefault="00DE1379" w:rsidP="00DE1379">
            <w:pPr>
              <w:spacing w:after="0"/>
              <w:rPr>
                <w:sz w:val="16"/>
              </w:rPr>
            </w:pPr>
          </w:p>
          <w:p w14:paraId="07E9E20A" w14:textId="77777777" w:rsidR="00DE1379" w:rsidRDefault="00DE1379" w:rsidP="00DE1379">
            <w:pPr>
              <w:spacing w:after="0"/>
              <w:rPr>
                <w:sz w:val="16"/>
              </w:rPr>
            </w:pPr>
          </w:p>
        </w:tc>
        <w:tc>
          <w:tcPr>
            <w:tcW w:w="2567" w:type="dxa"/>
            <w:gridSpan w:val="2"/>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15" w:type="dxa"/>
              <w:bottom w:w="0" w:type="dxa"/>
              <w:right w:w="15" w:type="dxa"/>
            </w:tcMar>
            <w:vAlign w:val="center"/>
            <w:hideMark/>
          </w:tcPr>
          <w:p w14:paraId="329153C7" w14:textId="77777777" w:rsidR="00DE1379" w:rsidRDefault="00DE1379" w:rsidP="00DE1379">
            <w:pPr>
              <w:spacing w:after="0"/>
              <w:rPr>
                <w:sz w:val="16"/>
              </w:rPr>
            </w:pPr>
            <w:r>
              <w:rPr>
                <w:sz w:val="16"/>
              </w:rPr>
              <w:t>Frequency isolation capability</w:t>
            </w:r>
          </w:p>
          <w:p w14:paraId="0C47D156" w14:textId="77777777" w:rsidR="00DE1379" w:rsidRDefault="00DE1379" w:rsidP="00DE1379">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A369421" w14:textId="34636CB0" w:rsidR="00DE1379" w:rsidRDefault="00DE1379" w:rsidP="00DE1379">
            <w:pPr>
              <w:spacing w:after="0"/>
              <w:jc w:val="center"/>
              <w:rPr>
                <w:sz w:val="16"/>
              </w:rPr>
            </w:pPr>
            <w:r>
              <w:rPr>
                <w:sz w:val="16"/>
              </w:rPr>
              <w:t xml:space="preserve">0 </w:t>
            </w:r>
            <w:proofErr w:type="spellStart"/>
            <w:r>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6693ED29" w14:textId="77777777" w:rsidR="00DE1379" w:rsidRDefault="00DE1379" w:rsidP="00DE1379">
            <w:pPr>
              <w:spacing w:after="0"/>
              <w:jc w:val="center"/>
              <w:rPr>
                <w:sz w:val="16"/>
              </w:rPr>
            </w:pPr>
          </w:p>
        </w:tc>
      </w:tr>
      <w:tr w:rsidR="00DE1379" w14:paraId="00C401F1" w14:textId="6028CE0A" w:rsidTr="000B2951">
        <w:trPr>
          <w:trHeight w:val="622"/>
        </w:trPr>
        <w:tc>
          <w:tcPr>
            <w:tcW w:w="1008" w:type="dxa"/>
            <w:vMerge/>
            <w:tcBorders>
              <w:top w:val="nil"/>
              <w:left w:val="single" w:sz="8" w:space="0" w:color="000000"/>
              <w:bottom w:val="single" w:sz="8" w:space="0" w:color="000000"/>
              <w:right w:val="single" w:sz="8" w:space="0" w:color="000000"/>
            </w:tcBorders>
            <w:vAlign w:val="center"/>
            <w:hideMark/>
          </w:tcPr>
          <w:p w14:paraId="7E656665"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13162A9A" w14:textId="77777777" w:rsidR="00DE1379" w:rsidRDefault="00DE1379" w:rsidP="00DE1379">
            <w:pPr>
              <w:spacing w:after="0"/>
              <w:rPr>
                <w:sz w:val="16"/>
              </w:rPr>
            </w:pPr>
          </w:p>
        </w:tc>
        <w:tc>
          <w:tcPr>
            <w:tcW w:w="2567" w:type="dxa"/>
            <w:gridSpan w:val="2"/>
            <w:tcBorders>
              <w:top w:val="single" w:sz="8" w:space="0" w:color="000000"/>
              <w:left w:val="single" w:sz="8" w:space="0" w:color="000000"/>
              <w:bottom w:val="nil"/>
              <w:right w:val="single" w:sz="8" w:space="0" w:color="000000"/>
            </w:tcBorders>
            <w:shd w:val="clear" w:color="auto" w:fill="FFFFFF" w:themeFill="background1"/>
            <w:tcMar>
              <w:top w:w="15" w:type="dxa"/>
              <w:left w:w="15" w:type="dxa"/>
              <w:bottom w:w="0" w:type="dxa"/>
              <w:right w:w="15" w:type="dxa"/>
            </w:tcMar>
            <w:vAlign w:val="center"/>
            <w:hideMark/>
          </w:tcPr>
          <w:p w14:paraId="546D1DCD" w14:textId="77777777" w:rsidR="00DE1379" w:rsidRDefault="00DE1379" w:rsidP="00DE1379">
            <w:pPr>
              <w:spacing w:after="0"/>
              <w:rPr>
                <w:sz w:val="16"/>
              </w:rPr>
            </w:pPr>
            <w:r>
              <w:rPr>
                <w:sz w:val="16"/>
              </w:rPr>
              <w:t xml:space="preserve">Frequency isolation techniques </w:t>
            </w:r>
          </w:p>
        </w:tc>
        <w:tc>
          <w:tcPr>
            <w:tcW w:w="2977" w:type="dxa"/>
            <w:tcBorders>
              <w:top w:val="single" w:sz="8" w:space="0" w:color="000000"/>
              <w:left w:val="single" w:sz="8" w:space="0" w:color="000000"/>
              <w:bottom w:val="nil"/>
              <w:right w:val="single" w:sz="8" w:space="0" w:color="000000"/>
            </w:tcBorders>
            <w:shd w:val="clear" w:color="auto" w:fill="FFFFFF" w:themeFill="background1"/>
            <w:tcMar>
              <w:top w:w="15" w:type="dxa"/>
              <w:left w:w="84" w:type="dxa"/>
              <w:bottom w:w="0" w:type="dxa"/>
              <w:right w:w="84" w:type="dxa"/>
            </w:tcMar>
            <w:vAlign w:val="center"/>
            <w:hideMark/>
          </w:tcPr>
          <w:p w14:paraId="791D22BA" w14:textId="77777777" w:rsidR="00DE1379" w:rsidRPr="0077741C" w:rsidRDefault="00DE1379" w:rsidP="00DE1379">
            <w:pPr>
              <w:spacing w:after="0"/>
              <w:rPr>
                <w:sz w:val="16"/>
                <w:lang w:val="sv-SE"/>
              </w:rPr>
            </w:pPr>
            <w:r w:rsidRPr="0077741C">
              <w:rPr>
                <w:sz w:val="16"/>
                <w:lang w:val="sv-SE"/>
              </w:rPr>
              <w:t>e.g., sub-band analog filtering, digital filtering, etc.</w:t>
            </w:r>
          </w:p>
          <w:p w14:paraId="6DCA30EE" w14:textId="77777777" w:rsidR="00DE1379" w:rsidRDefault="00DE1379" w:rsidP="00DE1379">
            <w:pPr>
              <w:spacing w:after="0"/>
              <w:jc w:val="center"/>
              <w:rPr>
                <w:sz w:val="16"/>
              </w:rPr>
            </w:pPr>
            <w:r>
              <w:rPr>
                <w:sz w:val="16"/>
              </w:rPr>
              <w:t>Note: List all relevant techniques used in RX</w:t>
            </w:r>
          </w:p>
        </w:tc>
        <w:tc>
          <w:tcPr>
            <w:tcW w:w="2552" w:type="dxa"/>
            <w:tcBorders>
              <w:top w:val="single" w:sz="8" w:space="0" w:color="000000"/>
              <w:left w:val="single" w:sz="8" w:space="0" w:color="000000"/>
              <w:bottom w:val="nil"/>
              <w:right w:val="single" w:sz="8" w:space="0" w:color="000000"/>
            </w:tcBorders>
            <w:shd w:val="clear" w:color="auto" w:fill="FFFFFF" w:themeFill="background1"/>
          </w:tcPr>
          <w:p w14:paraId="1875352B" w14:textId="77777777" w:rsidR="00DE1379" w:rsidRDefault="00DE1379" w:rsidP="00DE1379">
            <w:pPr>
              <w:spacing w:after="0"/>
              <w:rPr>
                <w:sz w:val="16"/>
              </w:rPr>
            </w:pPr>
          </w:p>
        </w:tc>
      </w:tr>
      <w:tr w:rsidR="00DE1379" w14:paraId="2BCCAC93" w14:textId="24F08060" w:rsidTr="000B2951">
        <w:trPr>
          <w:trHeight w:val="309"/>
        </w:trPr>
        <w:tc>
          <w:tcPr>
            <w:tcW w:w="1008" w:type="dxa"/>
            <w:vMerge/>
            <w:tcBorders>
              <w:top w:val="nil"/>
              <w:left w:val="single" w:sz="8" w:space="0" w:color="000000"/>
              <w:bottom w:val="single" w:sz="8" w:space="0" w:color="000000"/>
              <w:right w:val="single" w:sz="8" w:space="0" w:color="000000"/>
            </w:tcBorders>
            <w:vAlign w:val="center"/>
            <w:hideMark/>
          </w:tcPr>
          <w:p w14:paraId="7A8B282E"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7915E4E" w14:textId="77777777" w:rsidR="00DE1379" w:rsidRDefault="00DE1379" w:rsidP="00DE1379">
            <w:pPr>
              <w:spacing w:after="0"/>
              <w:rPr>
                <w:sz w:val="16"/>
              </w:rPr>
            </w:pPr>
          </w:p>
        </w:tc>
        <w:tc>
          <w:tcPr>
            <w:tcW w:w="842" w:type="dxa"/>
            <w:vMerge w:val="restart"/>
            <w:tcBorders>
              <w:top w:val="single" w:sz="8" w:space="0" w:color="000000"/>
              <w:left w:val="single" w:sz="8" w:space="0" w:color="000000"/>
              <w:right w:val="single" w:sz="8" w:space="0" w:color="000000"/>
            </w:tcBorders>
            <w:shd w:val="clear" w:color="auto" w:fill="FFF2CC" w:themeFill="accent4" w:themeFillTint="33"/>
            <w:tcMar>
              <w:top w:w="15" w:type="dxa"/>
              <w:left w:w="15" w:type="dxa"/>
              <w:bottom w:w="0" w:type="dxa"/>
              <w:right w:w="15" w:type="dxa"/>
            </w:tcMar>
          </w:tcPr>
          <w:p w14:paraId="2EDBA370" w14:textId="77777777" w:rsidR="00DE1379" w:rsidRDefault="00DE1379" w:rsidP="00DE1379">
            <w:pPr>
              <w:spacing w:after="0"/>
              <w:rPr>
                <w:sz w:val="16"/>
              </w:rPr>
            </w:pPr>
            <w:r>
              <w:rPr>
                <w:sz w:val="16"/>
              </w:rPr>
              <w:t>RX IMD</w:t>
            </w:r>
          </w:p>
          <w:p w14:paraId="3B19D601" w14:textId="77777777" w:rsidR="00DE1379" w:rsidRDefault="00DE1379" w:rsidP="00DE1379">
            <w:pPr>
              <w:spacing w:after="0"/>
              <w:rPr>
                <w:sz w:val="16"/>
              </w:rPr>
            </w:pPr>
          </w:p>
          <w:p w14:paraId="6933C7CA" w14:textId="77777777" w:rsidR="00DE1379" w:rsidRDefault="00DE1379" w:rsidP="00DE1379">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02849203" w14:textId="0DB974F6" w:rsidR="00DE1379" w:rsidRDefault="00DE1379" w:rsidP="00DE1379">
            <w:pPr>
              <w:spacing w:after="0"/>
              <w:rPr>
                <w:sz w:val="16"/>
              </w:rPr>
            </w:pPr>
            <w:r>
              <w:rPr>
                <w:sz w:val="16"/>
              </w:rPr>
              <w:t>Rx IIP3 capability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2E239B5" w14:textId="79D35ADE" w:rsidR="00DE1379" w:rsidRDefault="00DE1379" w:rsidP="00DE1379">
            <w:pPr>
              <w:spacing w:after="0"/>
              <w:rPr>
                <w:sz w:val="16"/>
              </w:rPr>
            </w:pPr>
            <w:r>
              <w:rPr>
                <w:sz w:val="16"/>
              </w:rPr>
              <w:t>-35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3979AF87" w14:textId="77777777" w:rsidR="00DE1379" w:rsidRDefault="00DE1379" w:rsidP="00DE1379">
            <w:pPr>
              <w:spacing w:after="0"/>
              <w:rPr>
                <w:sz w:val="16"/>
              </w:rPr>
            </w:pPr>
          </w:p>
        </w:tc>
      </w:tr>
      <w:tr w:rsidR="00DE1379" w14:paraId="6D158D32" w14:textId="6B5ABF7C" w:rsidTr="000B2951">
        <w:trPr>
          <w:trHeight w:val="100"/>
        </w:trPr>
        <w:tc>
          <w:tcPr>
            <w:tcW w:w="1008" w:type="dxa"/>
            <w:vMerge/>
            <w:tcBorders>
              <w:top w:val="nil"/>
              <w:left w:val="single" w:sz="8" w:space="0" w:color="000000"/>
              <w:bottom w:val="single" w:sz="8" w:space="0" w:color="000000"/>
              <w:right w:val="single" w:sz="8" w:space="0" w:color="000000"/>
            </w:tcBorders>
            <w:vAlign w:val="center"/>
            <w:hideMark/>
          </w:tcPr>
          <w:p w14:paraId="66054962"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73DD2777" w14:textId="77777777" w:rsidR="00DE1379" w:rsidRDefault="00DE1379" w:rsidP="00DE1379">
            <w:pPr>
              <w:spacing w:after="0"/>
              <w:rPr>
                <w:sz w:val="16"/>
              </w:rPr>
            </w:pPr>
          </w:p>
        </w:tc>
        <w:tc>
          <w:tcPr>
            <w:tcW w:w="842" w:type="dxa"/>
            <w:vMerge/>
            <w:tcBorders>
              <w:left w:val="single" w:sz="8" w:space="0" w:color="000000"/>
              <w:right w:val="single" w:sz="8" w:space="0" w:color="000000"/>
            </w:tcBorders>
            <w:vAlign w:val="center"/>
            <w:hideMark/>
          </w:tcPr>
          <w:p w14:paraId="063FEB88" w14:textId="77777777" w:rsidR="00DE1379" w:rsidRDefault="00DE1379" w:rsidP="00DE1379">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5D3B7814" w14:textId="150DD14C" w:rsidR="00DE1379" w:rsidRDefault="00DE1379" w:rsidP="00DE1379">
            <w:pPr>
              <w:spacing w:after="0"/>
              <w:rPr>
                <w:sz w:val="16"/>
              </w:rPr>
            </w:pPr>
            <w:r>
              <w:rPr>
                <w:sz w:val="16"/>
              </w:rPr>
              <w:t>Rx IM3 contribution due to inter-sector interference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4D7A6F88" w14:textId="1F2E2329" w:rsidR="00DE1379" w:rsidRDefault="00DE1379" w:rsidP="00DE1379">
            <w:pPr>
              <w:spacing w:after="0"/>
              <w:rPr>
                <w:sz w:val="16"/>
              </w:rPr>
            </w:pPr>
            <w:r>
              <w:rPr>
                <w:sz w:val="16"/>
              </w:rPr>
              <w:t>-56 dBm to -125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1370F029" w14:textId="77777777" w:rsidR="00DE1379" w:rsidRDefault="00DE1379" w:rsidP="00DE1379">
            <w:pPr>
              <w:spacing w:after="0"/>
              <w:rPr>
                <w:sz w:val="16"/>
              </w:rPr>
            </w:pPr>
          </w:p>
        </w:tc>
      </w:tr>
      <w:tr w:rsidR="00DE1379" w14:paraId="3686B49B" w14:textId="77777777" w:rsidTr="000B2951">
        <w:trPr>
          <w:trHeight w:val="100"/>
        </w:trPr>
        <w:tc>
          <w:tcPr>
            <w:tcW w:w="1008" w:type="dxa"/>
            <w:vMerge/>
            <w:tcBorders>
              <w:top w:val="nil"/>
              <w:left w:val="single" w:sz="8" w:space="0" w:color="000000"/>
              <w:bottom w:val="single" w:sz="8" w:space="0" w:color="000000"/>
              <w:right w:val="single" w:sz="8" w:space="0" w:color="000000"/>
            </w:tcBorders>
            <w:vAlign w:val="center"/>
          </w:tcPr>
          <w:p w14:paraId="01D2A1B3"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08920561" w14:textId="77777777" w:rsidR="00DE1379" w:rsidRDefault="00DE1379" w:rsidP="00DE1379">
            <w:pPr>
              <w:spacing w:after="0"/>
              <w:rPr>
                <w:sz w:val="16"/>
              </w:rPr>
            </w:pPr>
          </w:p>
        </w:tc>
        <w:tc>
          <w:tcPr>
            <w:tcW w:w="842" w:type="dxa"/>
            <w:vMerge/>
            <w:tcBorders>
              <w:left w:val="single" w:sz="8" w:space="0" w:color="000000"/>
              <w:right w:val="single" w:sz="8" w:space="0" w:color="000000"/>
            </w:tcBorders>
            <w:vAlign w:val="center"/>
          </w:tcPr>
          <w:p w14:paraId="64E51A4D" w14:textId="77777777" w:rsidR="00DE1379" w:rsidRDefault="00DE1379" w:rsidP="00DE1379">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42EF86B" w14:textId="4E231C10" w:rsidR="00DE1379" w:rsidRDefault="00DE1379" w:rsidP="00DE1379">
            <w:pPr>
              <w:spacing w:after="0"/>
              <w:rPr>
                <w:sz w:val="16"/>
              </w:rPr>
            </w:pPr>
            <w:r>
              <w:rPr>
                <w:sz w:val="16"/>
              </w:rPr>
              <w:t xml:space="preserve">Rx IM3 contribution due to </w:t>
            </w:r>
            <w:proofErr w:type="spellStart"/>
            <w:r>
              <w:rPr>
                <w:sz w:val="16"/>
              </w:rPr>
              <w:t>self interference</w:t>
            </w:r>
            <w:proofErr w:type="spellEnd"/>
            <w:r>
              <w:rPr>
                <w:sz w:val="16"/>
              </w:rPr>
              <w:t xml:space="preserve"> only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8FD0679" w14:textId="605B7793" w:rsidR="00DE1379" w:rsidRDefault="00DE1379" w:rsidP="00DE1379">
            <w:pPr>
              <w:spacing w:after="0"/>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7DEE357B" w14:textId="77777777" w:rsidR="00DE1379" w:rsidRDefault="00DE1379" w:rsidP="00DE1379">
            <w:pPr>
              <w:spacing w:after="0"/>
              <w:rPr>
                <w:sz w:val="16"/>
              </w:rPr>
            </w:pPr>
          </w:p>
        </w:tc>
      </w:tr>
      <w:tr w:rsidR="00DE1379" w14:paraId="3965EA70" w14:textId="2028A8FF" w:rsidTr="000B2951">
        <w:trPr>
          <w:trHeight w:val="100"/>
        </w:trPr>
        <w:tc>
          <w:tcPr>
            <w:tcW w:w="1008" w:type="dxa"/>
            <w:vMerge/>
            <w:tcBorders>
              <w:top w:val="nil"/>
              <w:left w:val="single" w:sz="8" w:space="0" w:color="000000"/>
              <w:bottom w:val="single" w:sz="8" w:space="0" w:color="000000"/>
              <w:right w:val="single" w:sz="8" w:space="0" w:color="000000"/>
            </w:tcBorders>
            <w:vAlign w:val="center"/>
          </w:tcPr>
          <w:p w14:paraId="6ED69A5E"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tcPr>
          <w:p w14:paraId="39ECF4DF" w14:textId="77777777" w:rsidR="00DE1379" w:rsidRDefault="00DE1379" w:rsidP="00DE1379">
            <w:pPr>
              <w:spacing w:after="0"/>
              <w:rPr>
                <w:sz w:val="16"/>
              </w:rPr>
            </w:pPr>
          </w:p>
        </w:tc>
        <w:tc>
          <w:tcPr>
            <w:tcW w:w="842" w:type="dxa"/>
            <w:vMerge/>
            <w:tcBorders>
              <w:left w:val="single" w:sz="8" w:space="0" w:color="000000"/>
              <w:bottom w:val="single" w:sz="8" w:space="0" w:color="000000"/>
              <w:right w:val="single" w:sz="8" w:space="0" w:color="000000"/>
            </w:tcBorders>
            <w:vAlign w:val="center"/>
          </w:tcPr>
          <w:p w14:paraId="527AD811" w14:textId="77777777" w:rsidR="00DE1379" w:rsidRDefault="00DE1379" w:rsidP="00DE1379">
            <w:pPr>
              <w:spacing w:after="0"/>
              <w:rPr>
                <w:sz w:val="16"/>
              </w:rPr>
            </w:pP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4DBFE1D6" w14:textId="5BC55D28" w:rsidR="00DE1379" w:rsidRDefault="00DE1379" w:rsidP="00DE1379">
            <w:pPr>
              <w:spacing w:after="0"/>
              <w:rPr>
                <w:sz w:val="16"/>
              </w:rPr>
            </w:pPr>
            <w:r>
              <w:rPr>
                <w:sz w:val="16"/>
              </w:rPr>
              <w:t>Rx IM3 contribution due to total RX power (self-interference + inter-sector) (dBm)</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5547AA87" w14:textId="7403B108" w:rsidR="00DE1379" w:rsidRDefault="00DE1379" w:rsidP="00DE1379">
            <w:pPr>
              <w:spacing w:after="0"/>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2E7EF1D" w14:textId="77777777" w:rsidR="00DE1379" w:rsidRDefault="00DE1379" w:rsidP="00DE1379">
            <w:pPr>
              <w:spacing w:after="0"/>
              <w:rPr>
                <w:sz w:val="16"/>
              </w:rPr>
            </w:pPr>
          </w:p>
        </w:tc>
      </w:tr>
      <w:tr w:rsidR="00DE1379" w14:paraId="3CEE8CA1" w14:textId="0FD6160F"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5DFAC06" w14:textId="77777777" w:rsidR="00DE1379" w:rsidRDefault="00DE1379" w:rsidP="00DE1379">
            <w:pPr>
              <w:spacing w:after="0"/>
              <w:rPr>
                <w:sz w:val="16"/>
              </w:rPr>
            </w:pPr>
          </w:p>
        </w:tc>
        <w:tc>
          <w:tcPr>
            <w:tcW w:w="951" w:type="dxa"/>
            <w:vMerge/>
            <w:tcBorders>
              <w:top w:val="single" w:sz="8" w:space="0" w:color="000000"/>
              <w:left w:val="single" w:sz="8" w:space="0" w:color="000000"/>
              <w:bottom w:val="single" w:sz="8" w:space="0" w:color="000000"/>
              <w:right w:val="single" w:sz="8" w:space="0" w:color="000000"/>
            </w:tcBorders>
            <w:vAlign w:val="center"/>
            <w:hideMark/>
          </w:tcPr>
          <w:p w14:paraId="40D713C8" w14:textId="77777777" w:rsidR="00DE1379" w:rsidRDefault="00DE1379" w:rsidP="00DE1379">
            <w:pPr>
              <w:spacing w:after="0"/>
              <w:rPr>
                <w:sz w:val="16"/>
              </w:rPr>
            </w:pPr>
          </w:p>
        </w:tc>
        <w:tc>
          <w:tcPr>
            <w:tcW w:w="84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15" w:type="dxa"/>
              <w:bottom w:w="0" w:type="dxa"/>
              <w:right w:w="15" w:type="dxa"/>
            </w:tcMar>
            <w:hideMark/>
          </w:tcPr>
          <w:p w14:paraId="161EC2F0" w14:textId="77777777" w:rsidR="00DE1379" w:rsidRDefault="00DE1379" w:rsidP="00DE1379">
            <w:pPr>
              <w:spacing w:after="0"/>
              <w:rPr>
                <w:sz w:val="16"/>
              </w:rPr>
            </w:pPr>
            <w:r>
              <w:rPr>
                <w:sz w:val="16"/>
              </w:rPr>
              <w:t xml:space="preserve">Other RX </w:t>
            </w:r>
          </w:p>
        </w:tc>
        <w:tc>
          <w:tcPr>
            <w:tcW w:w="1725"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hideMark/>
          </w:tcPr>
          <w:p w14:paraId="35293E84" w14:textId="77777777" w:rsidR="00DE1379" w:rsidRDefault="00DE1379" w:rsidP="00DE1379">
            <w:pPr>
              <w:spacing w:after="0"/>
              <w:rPr>
                <w:sz w:val="16"/>
              </w:rPr>
            </w:pPr>
            <w:r>
              <w:rPr>
                <w:sz w:val="16"/>
              </w:rPr>
              <w:t>Any other RX impacts if significant (e.g. ADC noise, phase noise etc.)</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0A5012D1" w14:textId="77777777" w:rsidR="00DE1379" w:rsidRDefault="00DE1379" w:rsidP="00DE1379">
            <w:pPr>
              <w:spacing w:after="0"/>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318FC9E" w14:textId="77777777" w:rsidR="00DE1379" w:rsidRDefault="00DE1379" w:rsidP="00DE1379">
            <w:pPr>
              <w:spacing w:after="0"/>
              <w:rPr>
                <w:sz w:val="16"/>
              </w:rPr>
            </w:pPr>
          </w:p>
        </w:tc>
      </w:tr>
      <w:tr w:rsidR="00DE1379" w14:paraId="2DEAB223" w14:textId="33BAF7DD"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2695D8E0"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5DADE1CA" w14:textId="77777777" w:rsidR="00DE1379" w:rsidRDefault="00DE1379" w:rsidP="00DE1379">
            <w:pPr>
              <w:spacing w:after="0"/>
              <w:rPr>
                <w:sz w:val="16"/>
              </w:rPr>
            </w:pPr>
            <w:r>
              <w:rPr>
                <w:sz w:val="16"/>
              </w:rPr>
              <w:t xml:space="preserve">Self-Interference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self-interference only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hideMark/>
          </w:tcPr>
          <w:p w14:paraId="72BBE91B" w14:textId="2EC2E657" w:rsidR="00DE1379" w:rsidRDefault="00DE1379" w:rsidP="00DE1379">
            <w:pPr>
              <w:spacing w:after="0"/>
              <w:jc w:val="center"/>
              <w:rPr>
                <w:sz w:val="16"/>
              </w:rPr>
            </w:pPr>
            <w:r>
              <w:rPr>
                <w:sz w:val="16"/>
              </w:rPr>
              <w:t>-110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26C398C0" w14:textId="77777777" w:rsidR="00DE1379" w:rsidRDefault="00DE1379" w:rsidP="00DE1379">
            <w:pPr>
              <w:spacing w:after="0"/>
              <w:jc w:val="center"/>
              <w:rPr>
                <w:sz w:val="16"/>
              </w:rPr>
            </w:pPr>
          </w:p>
        </w:tc>
      </w:tr>
      <w:tr w:rsidR="00DE1379" w14:paraId="5E0C4616" w14:textId="166273DB" w:rsidTr="000B2951">
        <w:trPr>
          <w:trHeight w:val="170"/>
        </w:trPr>
        <w:tc>
          <w:tcPr>
            <w:tcW w:w="1008" w:type="dxa"/>
            <w:vMerge/>
            <w:tcBorders>
              <w:top w:val="nil"/>
              <w:left w:val="single" w:sz="8" w:space="0" w:color="000000"/>
              <w:bottom w:val="single" w:sz="8" w:space="0" w:color="000000"/>
              <w:right w:val="single" w:sz="8" w:space="0" w:color="000000"/>
            </w:tcBorders>
            <w:vAlign w:val="center"/>
          </w:tcPr>
          <w:p w14:paraId="1FC0AFF9"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3E2BB355" w14:textId="7CCB2F88" w:rsidR="00DE1379" w:rsidRDefault="00DE1379" w:rsidP="00DE1379">
            <w:pPr>
              <w:spacing w:after="0"/>
              <w:rPr>
                <w:sz w:val="16"/>
              </w:rPr>
            </w:pPr>
            <w:r>
              <w:rPr>
                <w:sz w:val="16"/>
              </w:rPr>
              <w:t xml:space="preserve">Interference signal in </w:t>
            </w:r>
            <w:proofErr w:type="spellStart"/>
            <w:r>
              <w:rPr>
                <w:sz w:val="16"/>
              </w:rPr>
              <w:t>gNB</w:t>
            </w:r>
            <w:proofErr w:type="spellEnd"/>
            <w:r>
              <w:rPr>
                <w:sz w:val="16"/>
              </w:rPr>
              <w:t xml:space="preserve"> RX </w:t>
            </w:r>
            <w:proofErr w:type="spellStart"/>
            <w:r>
              <w:rPr>
                <w:sz w:val="16"/>
              </w:rPr>
              <w:t>subband</w:t>
            </w:r>
            <w:proofErr w:type="spellEnd"/>
            <w:r>
              <w:rPr>
                <w:sz w:val="16"/>
              </w:rPr>
              <w:t xml:space="preserve"> caused by non-ideal RX selectivity, gain-normalized due to total interference (as quoted in self-interference RSIC table)</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2977"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84" w:type="dxa"/>
              <w:bottom w:w="0" w:type="dxa"/>
              <w:right w:w="84" w:type="dxa"/>
            </w:tcMar>
            <w:vAlign w:val="center"/>
          </w:tcPr>
          <w:p w14:paraId="2D8B8F7C" w14:textId="4FF47826" w:rsidR="00DE1379" w:rsidRDefault="00DE1379" w:rsidP="00DE1379">
            <w:pPr>
              <w:spacing w:after="0"/>
              <w:jc w:val="center"/>
              <w:rPr>
                <w:sz w:val="16"/>
              </w:rPr>
            </w:pPr>
            <w:r>
              <w:rPr>
                <w:sz w:val="16"/>
              </w:rPr>
              <w:t>-56 dBm to -107 dBm</w:t>
            </w:r>
          </w:p>
        </w:tc>
        <w:tc>
          <w:tcPr>
            <w:tcW w:w="2552"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Pr>
          <w:p w14:paraId="5A0349EF" w14:textId="77777777" w:rsidR="00DE1379" w:rsidRDefault="00DE1379" w:rsidP="00DE1379">
            <w:pPr>
              <w:spacing w:after="0"/>
              <w:jc w:val="center"/>
              <w:rPr>
                <w:sz w:val="16"/>
              </w:rPr>
            </w:pPr>
          </w:p>
        </w:tc>
      </w:tr>
      <w:tr w:rsidR="00DE1379" w14:paraId="3E9A7033" w14:textId="66B6FA19" w:rsidTr="000B2951">
        <w:trPr>
          <w:trHeight w:val="170"/>
        </w:trPr>
        <w:tc>
          <w:tcPr>
            <w:tcW w:w="1008" w:type="dxa"/>
            <w:vMerge/>
            <w:tcBorders>
              <w:top w:val="nil"/>
              <w:left w:val="single" w:sz="8" w:space="0" w:color="000000"/>
              <w:bottom w:val="single" w:sz="8" w:space="0" w:color="000000"/>
              <w:right w:val="single" w:sz="8" w:space="0" w:color="000000"/>
            </w:tcBorders>
            <w:vAlign w:val="center"/>
            <w:hideMark/>
          </w:tcPr>
          <w:p w14:paraId="17E9A31F" w14:textId="77777777" w:rsidR="00DE1379" w:rsidRDefault="00DE1379" w:rsidP="00DE1379">
            <w:pPr>
              <w:spacing w:after="0"/>
              <w:rPr>
                <w:sz w:val="16"/>
              </w:rPr>
            </w:pPr>
          </w:p>
        </w:tc>
        <w:tc>
          <w:tcPr>
            <w:tcW w:w="3518" w:type="dxa"/>
            <w:gridSpan w:val="3"/>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792389AA" w14:textId="77777777" w:rsidR="00DE1379" w:rsidRPr="0008375E" w:rsidRDefault="00DE1379" w:rsidP="00DE1379">
            <w:pPr>
              <w:spacing w:after="0"/>
              <w:rPr>
                <w:sz w:val="16"/>
                <w:highlight w:val="yellow"/>
                <w:lang w:val="pl-PL"/>
              </w:rPr>
            </w:pPr>
            <w:r w:rsidRPr="0008375E">
              <w:rPr>
                <w:sz w:val="16"/>
                <w:lang w:val="pl-PL"/>
              </w:rPr>
              <w:t>Digital processing interference supression capability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36541CE" w14:textId="39187213" w:rsidR="00DE1379" w:rsidRPr="00B24BEF" w:rsidRDefault="00DE1379" w:rsidP="00DE1379">
            <w:pPr>
              <w:spacing w:after="0"/>
              <w:jc w:val="center"/>
              <w:rPr>
                <w:sz w:val="16"/>
                <w:highlight w:val="yellow"/>
              </w:rPr>
            </w:pPr>
            <w:r w:rsidRPr="00B24BEF">
              <w:rPr>
                <w:sz w:val="16"/>
              </w:rPr>
              <w:t>10dBc on self-interference TX</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4A572B7" w14:textId="77777777" w:rsidR="00DE1379" w:rsidRDefault="00DE1379" w:rsidP="00DE1379">
            <w:pPr>
              <w:spacing w:after="0"/>
              <w:jc w:val="center"/>
              <w:rPr>
                <w:strike/>
                <w:sz w:val="16"/>
                <w:highlight w:val="yellow"/>
              </w:rPr>
            </w:pPr>
          </w:p>
        </w:tc>
      </w:tr>
      <w:tr w:rsidR="003517D8" w14:paraId="1CE1F65D" w14:textId="77777777"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1DBA623" w14:textId="6C723D6C" w:rsidR="003517D8" w:rsidRDefault="003517D8" w:rsidP="003517D8">
            <w:pPr>
              <w:spacing w:after="0"/>
              <w:rPr>
                <w:sz w:val="16"/>
              </w:rPr>
            </w:pPr>
            <w:r>
              <w:rPr>
                <w:sz w:val="16"/>
              </w:rPr>
              <w:lastRenderedPageBreak/>
              <w:t>Total desensitization when considering self-interference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22815CF7" w14:textId="0098159B" w:rsidR="003517D8" w:rsidRDefault="00E532DB" w:rsidP="003517D8">
            <w:pPr>
              <w:spacing w:after="0"/>
              <w:jc w:val="center"/>
              <w:rPr>
                <w:sz w:val="16"/>
              </w:rPr>
            </w:pPr>
            <w:r>
              <w:rPr>
                <w:sz w:val="16"/>
              </w:rPr>
              <w:t>0.4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57D837CF" w14:textId="77777777" w:rsidR="003517D8" w:rsidRDefault="003517D8" w:rsidP="003517D8">
            <w:pPr>
              <w:spacing w:after="0"/>
              <w:jc w:val="center"/>
              <w:rPr>
                <w:sz w:val="16"/>
              </w:rPr>
            </w:pPr>
          </w:p>
        </w:tc>
      </w:tr>
      <w:tr w:rsidR="003517D8" w14:paraId="2B6A33C3" w14:textId="77777777"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15109E47" w14:textId="75AB403B" w:rsidR="003517D8" w:rsidRDefault="003517D8" w:rsidP="003517D8">
            <w:pPr>
              <w:spacing w:after="0"/>
              <w:rPr>
                <w:sz w:val="16"/>
              </w:rPr>
            </w:pPr>
            <w:r>
              <w:rPr>
                <w:sz w:val="16"/>
              </w:rPr>
              <w:t>Total desensitization when considering total self-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3994CD3B" w14:textId="38B36C0D" w:rsidR="003517D8" w:rsidRDefault="00A73539" w:rsidP="003517D8">
            <w:pPr>
              <w:spacing w:after="0"/>
              <w:jc w:val="center"/>
              <w:rPr>
                <w:sz w:val="16"/>
              </w:rPr>
            </w:pPr>
            <w:r>
              <w:rPr>
                <w:sz w:val="16"/>
              </w:rPr>
              <w:t>1.2 t</w:t>
            </w:r>
            <w:r w:rsidR="0018383D">
              <w:rPr>
                <w:sz w:val="16"/>
              </w:rPr>
              <w:t>o 32 dB (Depending on beam direction)</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1C921632" w14:textId="77777777" w:rsidR="003517D8" w:rsidRDefault="003517D8" w:rsidP="003517D8">
            <w:pPr>
              <w:spacing w:after="0"/>
              <w:jc w:val="center"/>
              <w:rPr>
                <w:sz w:val="16"/>
              </w:rPr>
            </w:pPr>
          </w:p>
        </w:tc>
      </w:tr>
      <w:tr w:rsidR="00DE1379" w14:paraId="6B3DF7C2" w14:textId="0075474D"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45CF31BD" w14:textId="61C712EA" w:rsidR="00DE1379" w:rsidRDefault="00DE1379" w:rsidP="00DE1379">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w:t>
            </w:r>
            <w:r w:rsidR="003517D8">
              <w:rPr>
                <w:sz w:val="16"/>
                <w:szCs w:val="16"/>
              </w:rPr>
              <w:t>self-</w:t>
            </w:r>
            <w:r>
              <w:rPr>
                <w:sz w:val="16"/>
                <w:szCs w:val="16"/>
              </w:rPr>
              <w:t xml:space="preserve"> interference only</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hideMark/>
          </w:tcPr>
          <w:p w14:paraId="38B3F800" w14:textId="43C048DF" w:rsidR="00DE1379" w:rsidRDefault="00504499" w:rsidP="00DE1379">
            <w:pPr>
              <w:spacing w:after="0"/>
              <w:jc w:val="center"/>
              <w:rPr>
                <w:sz w:val="16"/>
              </w:rPr>
            </w:pPr>
            <w:r>
              <w:rPr>
                <w:sz w:val="16"/>
              </w:rPr>
              <w:t>-97 dB</w:t>
            </w:r>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2E3D0BBF" w14:textId="77777777" w:rsidR="00DE1379" w:rsidRDefault="00DE1379" w:rsidP="00DE1379">
            <w:pPr>
              <w:spacing w:after="0"/>
              <w:jc w:val="center"/>
              <w:rPr>
                <w:sz w:val="16"/>
              </w:rPr>
            </w:pPr>
          </w:p>
        </w:tc>
      </w:tr>
      <w:tr w:rsidR="00DE1379" w14:paraId="40178CB0" w14:textId="59984307"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4356AC90" w14:textId="77777777" w:rsidR="00DE1379" w:rsidRDefault="00DE1379" w:rsidP="00DE1379">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 when considering self-interference and inter-sector interference</w:t>
            </w:r>
          </w:p>
        </w:tc>
        <w:tc>
          <w:tcPr>
            <w:tcW w:w="2977"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84" w:type="dxa"/>
              <w:bottom w:w="0" w:type="dxa"/>
              <w:right w:w="84" w:type="dxa"/>
            </w:tcMar>
            <w:vAlign w:val="center"/>
          </w:tcPr>
          <w:p w14:paraId="6F26D71E" w14:textId="0CA405AF" w:rsidR="00DE1379" w:rsidRDefault="00DE1379" w:rsidP="00DE1379">
            <w:pPr>
              <w:spacing w:after="0"/>
              <w:jc w:val="center"/>
              <w:rPr>
                <w:sz w:val="16"/>
              </w:rPr>
            </w:pPr>
            <w:r>
              <w:rPr>
                <w:sz w:val="16"/>
              </w:rPr>
              <w:t xml:space="preserve">85 to </w:t>
            </w:r>
            <w:r w:rsidR="002D3A31">
              <w:rPr>
                <w:sz w:val="16"/>
              </w:rPr>
              <w:t>1</w:t>
            </w:r>
            <w:r w:rsidR="00617871">
              <w:rPr>
                <w:sz w:val="16"/>
              </w:rPr>
              <w:t>22</w:t>
            </w:r>
            <w:r>
              <w:rPr>
                <w:sz w:val="16"/>
              </w:rPr>
              <w:t xml:space="preserve"> </w:t>
            </w:r>
            <w:proofErr w:type="spellStart"/>
            <w:r>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Pr>
          <w:p w14:paraId="41504BD8" w14:textId="77777777" w:rsidR="00DE1379" w:rsidRDefault="00DE1379" w:rsidP="00DE1379">
            <w:pPr>
              <w:spacing w:after="0"/>
              <w:jc w:val="center"/>
              <w:rPr>
                <w:sz w:val="16"/>
              </w:rPr>
            </w:pPr>
          </w:p>
        </w:tc>
      </w:tr>
      <w:tr w:rsidR="00DE1379" w14:paraId="741979CF" w14:textId="790175A5"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27D2044" w14:textId="77777777" w:rsidR="00DE1379" w:rsidRDefault="00DE1379" w:rsidP="00DE1379">
            <w:pPr>
              <w:spacing w:after="0"/>
              <w:rPr>
                <w:sz w:val="16"/>
              </w:rPr>
            </w:pPr>
            <w:r>
              <w:rPr>
                <w:sz w:val="16"/>
              </w:rPr>
              <w:t xml:space="preserve">Noise floor </w:t>
            </w:r>
            <w:r>
              <w:rPr>
                <w:rFonts w:ascii="Cambria Math" w:hAnsi="Cambria Math" w:cs="Cambria Math"/>
                <w:sz w:val="16"/>
              </w:rPr>
              <w:t>⑩</w:t>
            </w:r>
            <w:r>
              <w:rPr>
                <w:sz w:val="16"/>
              </w:rPr>
              <w:t>dBm</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754BB2DB" w14:textId="5EFCC1E7" w:rsidR="00DE1379" w:rsidRDefault="00DE1379" w:rsidP="00DE1379">
            <w:pPr>
              <w:spacing w:after="0"/>
              <w:jc w:val="center"/>
              <w:rPr>
                <w:sz w:val="16"/>
              </w:rPr>
            </w:pPr>
            <w:r>
              <w:rPr>
                <w:sz w:val="16"/>
              </w:rPr>
              <w:t>-87</w:t>
            </w:r>
            <w:r w:rsidRPr="001509F0">
              <w:rPr>
                <w:sz w:val="16"/>
              </w:rPr>
              <w:t xml:space="preserve"> dBm/CBW</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480B37EC" w14:textId="77777777" w:rsidR="00DE1379" w:rsidRDefault="00DE1379" w:rsidP="00DE1379">
            <w:pPr>
              <w:spacing w:after="0"/>
              <w:jc w:val="center"/>
              <w:rPr>
                <w:sz w:val="16"/>
              </w:rPr>
            </w:pPr>
          </w:p>
        </w:tc>
      </w:tr>
      <w:tr w:rsidR="00DE1379" w14:paraId="419F22E6" w14:textId="6864508F"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062FCF4" w14:textId="77777777" w:rsidR="00DE1379" w:rsidRDefault="00DE1379" w:rsidP="00DE1379">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408ECEC5" w14:textId="34EBA92F" w:rsidR="00DE1379" w:rsidRDefault="00DE1379" w:rsidP="00DE1379">
            <w:pPr>
              <w:spacing w:after="0"/>
              <w:jc w:val="center"/>
              <w:rPr>
                <w:sz w:val="16"/>
              </w:rPr>
            </w:pPr>
            <w:r>
              <w:rPr>
                <w:sz w:val="16"/>
              </w:rPr>
              <w:t>-93</w:t>
            </w:r>
            <w:r w:rsidRPr="001509F0">
              <w:rPr>
                <w:sz w:val="16"/>
              </w:rPr>
              <w:t xml:space="preserve"> dBm</w:t>
            </w:r>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6B736FFD" w14:textId="77777777" w:rsidR="00DE1379" w:rsidRDefault="00DE1379" w:rsidP="00DE1379">
            <w:pPr>
              <w:spacing w:after="0"/>
              <w:jc w:val="center"/>
              <w:rPr>
                <w:sz w:val="16"/>
              </w:rPr>
            </w:pPr>
          </w:p>
        </w:tc>
      </w:tr>
      <w:tr w:rsidR="00DE1379" w14:paraId="3619248D" w14:textId="08CDD3EA"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110AA866" w14:textId="77777777" w:rsidR="00DE1379" w:rsidRDefault="00DE1379" w:rsidP="00DE1379">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297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top w:w="15" w:type="dxa"/>
              <w:left w:w="84" w:type="dxa"/>
              <w:bottom w:w="0" w:type="dxa"/>
              <w:right w:w="84" w:type="dxa"/>
            </w:tcMar>
            <w:vAlign w:val="center"/>
            <w:hideMark/>
          </w:tcPr>
          <w:p w14:paraId="60EB1889" w14:textId="042E31C5" w:rsidR="00DE1379" w:rsidRDefault="00DE1379" w:rsidP="00DE1379">
            <w:pPr>
              <w:spacing w:after="0"/>
              <w:jc w:val="center"/>
              <w:rPr>
                <w:sz w:val="16"/>
              </w:rPr>
            </w:pPr>
            <w:r>
              <w:rPr>
                <w:sz w:val="16"/>
              </w:rPr>
              <w:t xml:space="preserve">123 </w:t>
            </w:r>
            <w:proofErr w:type="spellStart"/>
            <w:r>
              <w:rPr>
                <w:sz w:val="16"/>
              </w:rPr>
              <w:t>dBc</w:t>
            </w:r>
            <w:proofErr w:type="spellEnd"/>
          </w:p>
        </w:tc>
        <w:tc>
          <w:tcPr>
            <w:tcW w:w="2552"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Pr>
          <w:p w14:paraId="5B4766B0" w14:textId="77777777" w:rsidR="00DE1379" w:rsidRDefault="00DE1379" w:rsidP="00DE1379">
            <w:pPr>
              <w:spacing w:after="0"/>
              <w:jc w:val="center"/>
              <w:rPr>
                <w:sz w:val="16"/>
              </w:rPr>
            </w:pPr>
          </w:p>
        </w:tc>
      </w:tr>
      <w:tr w:rsidR="00DE1379" w14:paraId="4DC65953" w14:textId="7EAB280B"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7D9BF475" w14:textId="77777777" w:rsidR="00DE1379" w:rsidRDefault="00DE1379" w:rsidP="00DE1379">
            <w:pPr>
              <w:spacing w:after="0"/>
              <w:rPr>
                <w:sz w:val="16"/>
              </w:rPr>
            </w:pPr>
            <w:r>
              <w:rPr>
                <w:sz w:val="18"/>
              </w:rPr>
              <w:t>SBFD configuration</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2FE3865" w14:textId="77777777" w:rsidR="00DE1379" w:rsidRDefault="00DE1379" w:rsidP="00DE1379">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72C1B52" w14:textId="77777777" w:rsidR="00DE1379" w:rsidRDefault="00DE1379" w:rsidP="00DE1379">
            <w:pPr>
              <w:spacing w:after="0"/>
              <w:jc w:val="center"/>
              <w:rPr>
                <w:sz w:val="16"/>
              </w:rPr>
            </w:pPr>
          </w:p>
        </w:tc>
      </w:tr>
      <w:tr w:rsidR="00DE1379" w14:paraId="2C432F3C" w14:textId="25527164"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4D5DAECD" w14:textId="77777777" w:rsidR="00DE1379" w:rsidRDefault="00DE1379" w:rsidP="00DE1379">
            <w:pPr>
              <w:spacing w:after="0"/>
              <w:rPr>
                <w:sz w:val="16"/>
              </w:rPr>
            </w:pPr>
            <w:proofErr w:type="spellStart"/>
            <w:r>
              <w:rPr>
                <w:sz w:val="18"/>
              </w:rPr>
              <w:t>Guardband</w:t>
            </w:r>
            <w:proofErr w:type="spellEnd"/>
            <w:r>
              <w:rPr>
                <w:sz w:val="18"/>
              </w:rPr>
              <w:t xml:space="preserve"> assumption (if exist)</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E07CCA9" w14:textId="77777777" w:rsidR="00DE1379" w:rsidRDefault="00DE1379" w:rsidP="00DE1379">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66D4DAA0" w14:textId="77777777" w:rsidR="00DE1379" w:rsidRDefault="00DE1379" w:rsidP="00DE1379">
            <w:pPr>
              <w:spacing w:after="0"/>
              <w:jc w:val="center"/>
              <w:rPr>
                <w:sz w:val="16"/>
              </w:rPr>
            </w:pPr>
          </w:p>
        </w:tc>
      </w:tr>
      <w:tr w:rsidR="00DE1379" w14:paraId="78B7D369" w14:textId="72448C52"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2877E159" w14:textId="77777777" w:rsidR="00DE1379" w:rsidRDefault="00DE1379" w:rsidP="00DE1379">
            <w:pPr>
              <w:spacing w:after="0"/>
              <w:rPr>
                <w:sz w:val="16"/>
              </w:rPr>
            </w:pPr>
            <w:r>
              <w:rPr>
                <w:sz w:val="18"/>
              </w:rPr>
              <w:t>bandwidth over which suppression is achieved</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A0CD0ED" w14:textId="77777777" w:rsidR="00DE1379" w:rsidRDefault="00DE1379" w:rsidP="00DE1379">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4AC829E3" w14:textId="77777777" w:rsidR="00DE1379" w:rsidRDefault="00DE1379" w:rsidP="00DE1379">
            <w:pPr>
              <w:spacing w:after="0"/>
              <w:jc w:val="center"/>
              <w:rPr>
                <w:sz w:val="16"/>
              </w:rPr>
            </w:pPr>
          </w:p>
        </w:tc>
      </w:tr>
      <w:tr w:rsidR="00DE1379" w14:paraId="30F17982" w14:textId="7BE51E24" w:rsidTr="000B2951">
        <w:trPr>
          <w:trHeight w:val="170"/>
        </w:trPr>
        <w:tc>
          <w:tcPr>
            <w:tcW w:w="4526" w:type="dxa"/>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hideMark/>
          </w:tcPr>
          <w:p w14:paraId="3F364FA4" w14:textId="77777777" w:rsidR="00DE1379" w:rsidRDefault="00DE1379" w:rsidP="00DE1379">
            <w:pPr>
              <w:spacing w:after="0"/>
              <w:rPr>
                <w:sz w:val="16"/>
              </w:rPr>
            </w:pPr>
            <w:r>
              <w:rPr>
                <w:sz w:val="18"/>
              </w:rPr>
              <w:t>Others</w:t>
            </w:r>
          </w:p>
        </w:tc>
        <w:tc>
          <w:tcPr>
            <w:tcW w:w="29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219A2105" w14:textId="77777777" w:rsidR="00DE1379" w:rsidRDefault="00DE1379" w:rsidP="00DE1379">
            <w:pPr>
              <w:spacing w:after="0"/>
              <w:jc w:val="center"/>
              <w:rPr>
                <w:sz w:val="16"/>
              </w:rPr>
            </w:pPr>
          </w:p>
        </w:tc>
        <w:tc>
          <w:tcPr>
            <w:tcW w:w="2552"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FC25433" w14:textId="77777777" w:rsidR="00DE1379" w:rsidRDefault="00DE1379" w:rsidP="00DE1379">
            <w:pPr>
              <w:spacing w:after="0"/>
              <w:jc w:val="center"/>
              <w:rPr>
                <w:sz w:val="16"/>
              </w:rPr>
            </w:pPr>
          </w:p>
        </w:tc>
      </w:tr>
      <w:tr w:rsidR="00DE1379" w14:paraId="1FC6A351" w14:textId="11271012" w:rsidTr="000B2951">
        <w:trPr>
          <w:trHeight w:val="648"/>
        </w:trPr>
        <w:tc>
          <w:tcPr>
            <w:tcW w:w="7503"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hideMark/>
          </w:tcPr>
          <w:p w14:paraId="3ACF4F03" w14:textId="77777777" w:rsidR="00DE1379" w:rsidRDefault="00DE1379" w:rsidP="00DE1379">
            <w:pPr>
              <w:spacing w:after="0"/>
              <w:rPr>
                <w:sz w:val="16"/>
              </w:rPr>
            </w:pPr>
            <w:r>
              <w:rPr>
                <w:sz w:val="16"/>
              </w:rPr>
              <w:t xml:space="preserve">Note 1: Relevant metrics are derived from other parameters for checking purpose. </w:t>
            </w:r>
          </w:p>
          <w:p w14:paraId="3E16F750" w14:textId="77777777" w:rsidR="00DE1379" w:rsidRDefault="00DE1379" w:rsidP="00DE1379">
            <w:pPr>
              <w:spacing w:after="0"/>
              <w:rPr>
                <w:sz w:val="16"/>
              </w:rPr>
            </w:pPr>
            <w:r>
              <w:rPr>
                <w:sz w:val="16"/>
              </w:rPr>
              <w:t xml:space="preserve">Note 2: The relevant metric is gain-normalized, with reference point assumed to be at RX antenna. </w:t>
            </w:r>
          </w:p>
          <w:p w14:paraId="121A8E02" w14:textId="77777777" w:rsidR="00DE1379" w:rsidRDefault="00DE1379" w:rsidP="00DE1379">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2552" w:type="dxa"/>
            <w:tcBorders>
              <w:top w:val="single" w:sz="8" w:space="0" w:color="000000"/>
              <w:left w:val="single" w:sz="8" w:space="0" w:color="000000"/>
              <w:bottom w:val="single" w:sz="8" w:space="0" w:color="000000"/>
              <w:right w:val="single" w:sz="8" w:space="0" w:color="000000"/>
            </w:tcBorders>
          </w:tcPr>
          <w:p w14:paraId="22A0398A" w14:textId="77777777" w:rsidR="00DE1379" w:rsidRDefault="00DE1379" w:rsidP="00DE1379">
            <w:pPr>
              <w:spacing w:after="0"/>
              <w:rPr>
                <w:sz w:val="16"/>
              </w:rPr>
            </w:pPr>
          </w:p>
        </w:tc>
      </w:tr>
    </w:tbl>
    <w:p w14:paraId="6BC902B0" w14:textId="77777777" w:rsidR="00A2420D" w:rsidRPr="00087E19" w:rsidRDefault="00A2420D" w:rsidP="00803926">
      <w:pPr>
        <w:pStyle w:val="Doc-text2"/>
        <w:ind w:left="0" w:firstLine="0"/>
        <w:rPr>
          <w:lang w:val="en-US"/>
        </w:rPr>
      </w:pPr>
    </w:p>
    <w:p w14:paraId="0A196724" w14:textId="02CE5ABC" w:rsidR="007A066D" w:rsidRPr="007A066D" w:rsidRDefault="00996BC3" w:rsidP="007A066D">
      <w:pPr>
        <w:pStyle w:val="Heading1"/>
      </w:pPr>
      <w:r>
        <w:t>5</w:t>
      </w:r>
      <w:r w:rsidR="00921C90">
        <w:tab/>
        <w:t>BS requirements for SBFD</w:t>
      </w:r>
    </w:p>
    <w:p w14:paraId="6E6CDA47" w14:textId="77777777" w:rsidR="00921C90" w:rsidRPr="00921C90" w:rsidRDefault="00921C90" w:rsidP="00921C90">
      <w:pPr>
        <w:rPr>
          <w:lang w:val="en-GB" w:eastAsia="ja-JP"/>
        </w:rPr>
      </w:pPr>
    </w:p>
    <w:p w14:paraId="6766C5A1" w14:textId="58F8904F" w:rsidR="00780C42" w:rsidRDefault="003D63BF" w:rsidP="003D63BF">
      <w:pPr>
        <w:pStyle w:val="Doc-text2"/>
        <w:ind w:left="0" w:firstLine="0"/>
        <w:rPr>
          <w:lang w:val="en-US"/>
        </w:rPr>
      </w:pPr>
      <w:r>
        <w:rPr>
          <w:lang w:val="en-US"/>
        </w:rPr>
        <w:t>During previous meetings, it has been agreed that a requirement on OTA sensitivity during SBFD slots would be required. The OTA sensitivity should obviously be specified with transmission occurring in downlink sub-bands at maximum output power</w:t>
      </w:r>
      <w:r w:rsidR="009F1441">
        <w:rPr>
          <w:lang w:val="en-US"/>
        </w:rPr>
        <w:t xml:space="preserve"> in order to properly regulate the self-interference suppression. The wanted signal may be increased compared to sensitivity in non-SBFD slots. A value of 1dB has been taken during the Study Item. One issue to consider further is that in a real deployment, further desensitization will occur due to interference from other sectors, sites and operators. </w:t>
      </w:r>
      <w:r w:rsidR="00780C42">
        <w:rPr>
          <w:lang w:val="en-US"/>
        </w:rPr>
        <w:t>Whether this additional desensitization should be accounted for in addition to 1dB from self-interference, or the self-interference target should be set with some margin for additional degradation from other sites or sectors should be discussed further during a WI phase.</w:t>
      </w:r>
    </w:p>
    <w:p w14:paraId="68ECFB68" w14:textId="77777777" w:rsidR="00C925AA" w:rsidRDefault="00C925AA" w:rsidP="003D63BF">
      <w:pPr>
        <w:pStyle w:val="Doc-text2"/>
        <w:ind w:left="0" w:firstLine="0"/>
        <w:rPr>
          <w:lang w:val="en-US"/>
        </w:rPr>
      </w:pPr>
    </w:p>
    <w:p w14:paraId="4E1B9457" w14:textId="403F7D9A" w:rsidR="00C925AA" w:rsidRDefault="00C925AA" w:rsidP="00C925AA">
      <w:pPr>
        <w:pStyle w:val="Observation"/>
      </w:pPr>
      <w:bookmarkStart w:id="9" w:name="_Toc131964748"/>
      <w:r>
        <w:t>During a WI phase, there is a need to discuss whether all of a 1dB sensitivity degradation should be used for self-interference (so then inter-site and se</w:t>
      </w:r>
      <w:r w:rsidR="00653A06">
        <w:t>c</w:t>
      </w:r>
      <w:r>
        <w:t>tor degradations come on top), or whether some margin of the 1dB should be considered for inter-site and inter-sector interference.</w:t>
      </w:r>
      <w:bookmarkEnd w:id="9"/>
    </w:p>
    <w:p w14:paraId="14E3808D" w14:textId="77777777" w:rsidR="00780C42" w:rsidRDefault="00780C42" w:rsidP="003D63BF">
      <w:pPr>
        <w:pStyle w:val="Doc-text2"/>
        <w:ind w:left="0" w:firstLine="0"/>
        <w:rPr>
          <w:lang w:val="en-US"/>
        </w:rPr>
      </w:pPr>
    </w:p>
    <w:p w14:paraId="571A936F" w14:textId="298E9BB3" w:rsidR="00780C42" w:rsidRDefault="00780C42" w:rsidP="003D63BF">
      <w:pPr>
        <w:pStyle w:val="Doc-text2"/>
        <w:ind w:left="0" w:firstLine="0"/>
        <w:rPr>
          <w:lang w:val="en-US"/>
        </w:rPr>
      </w:pPr>
      <w:r>
        <w:rPr>
          <w:lang w:val="en-US"/>
        </w:rPr>
        <w:t xml:space="preserve">Since RAN4 requirements and conformance tests are specified at node level, </w:t>
      </w:r>
      <w:r w:rsidR="00214C98">
        <w:rPr>
          <w:lang w:val="en-US"/>
        </w:rPr>
        <w:t xml:space="preserve">requirements will not be directly specified on inter-site or inter-sector interference. However, it could be possible to specify requirements with an additional interference source </w:t>
      </w:r>
      <w:r w:rsidR="00382FA3">
        <w:rPr>
          <w:lang w:val="en-US"/>
        </w:rPr>
        <w:t>creating additional power in the DL sub-bands to model other interference.</w:t>
      </w:r>
    </w:p>
    <w:p w14:paraId="04AB1EB5" w14:textId="77777777" w:rsidR="00C925AA" w:rsidRDefault="00C925AA" w:rsidP="003D63BF">
      <w:pPr>
        <w:pStyle w:val="Doc-text2"/>
        <w:ind w:left="0" w:firstLine="0"/>
        <w:rPr>
          <w:lang w:val="en-US"/>
        </w:rPr>
      </w:pPr>
    </w:p>
    <w:p w14:paraId="42B9259B" w14:textId="71CB4A42" w:rsidR="00C925AA" w:rsidRDefault="001B1098" w:rsidP="00C925AA">
      <w:pPr>
        <w:pStyle w:val="Observation"/>
      </w:pPr>
      <w:bookmarkStart w:id="10" w:name="_Toc131964749"/>
      <w:r>
        <w:t>RAN4 should consider whether to add an interferer to the SBFD OTA sensitivity test to test inter-sector/inter-site interference suppression.</w:t>
      </w:r>
      <w:bookmarkEnd w:id="10"/>
    </w:p>
    <w:p w14:paraId="6A8C050F" w14:textId="77777777" w:rsidR="00382FA3" w:rsidRDefault="00382FA3" w:rsidP="003D63BF">
      <w:pPr>
        <w:pStyle w:val="Doc-text2"/>
        <w:ind w:left="0" w:firstLine="0"/>
        <w:rPr>
          <w:lang w:val="en-US"/>
        </w:rPr>
      </w:pPr>
    </w:p>
    <w:p w14:paraId="572C8038" w14:textId="1DD0D77E" w:rsidR="00780C42" w:rsidRDefault="00096329" w:rsidP="003D63BF">
      <w:pPr>
        <w:pStyle w:val="Doc-text2"/>
        <w:ind w:left="0" w:firstLine="0"/>
        <w:rPr>
          <w:lang w:val="en-US"/>
        </w:rPr>
      </w:pPr>
      <w:r>
        <w:rPr>
          <w:lang w:val="en-US"/>
        </w:rPr>
        <w:t>There has been some discussion on whether requirements on inter-sub-</w:t>
      </w:r>
      <w:r w:rsidR="00F92CFD">
        <w:rPr>
          <w:lang w:val="en-US"/>
        </w:rPr>
        <w:t>band emissions</w:t>
      </w:r>
      <w:r>
        <w:rPr>
          <w:lang w:val="en-US"/>
        </w:rPr>
        <w:t xml:space="preserve"> suppression and inter-sub-band selectivity should be specified. As far as self-interference suppression is concerned, additional requirements on sub-band emissions and selectivity are not needed, since a requirement on OTA sensitivity in SBFD slots would capture all inter-sub-band effects.</w:t>
      </w:r>
    </w:p>
    <w:p w14:paraId="783195DB" w14:textId="77777777" w:rsidR="001B1098" w:rsidRDefault="001B1098" w:rsidP="003D63BF">
      <w:pPr>
        <w:pStyle w:val="Doc-text2"/>
        <w:ind w:left="0" w:firstLine="0"/>
        <w:rPr>
          <w:lang w:val="en-US"/>
        </w:rPr>
      </w:pPr>
    </w:p>
    <w:p w14:paraId="3E9FAEC1" w14:textId="61F6BE52" w:rsidR="008A5533" w:rsidRDefault="008A5533" w:rsidP="008A5533">
      <w:pPr>
        <w:pStyle w:val="Observation"/>
      </w:pPr>
      <w:bookmarkStart w:id="11" w:name="_Toc131964750"/>
      <w:r>
        <w:t>When considering self-interference only, inter-sub-band emissions and selectivity requirements are redundant if an SBFD OTA sensitivity requirement is defined.</w:t>
      </w:r>
      <w:bookmarkEnd w:id="11"/>
    </w:p>
    <w:p w14:paraId="70332DC4" w14:textId="77777777" w:rsidR="00313C0E" w:rsidRDefault="00313C0E" w:rsidP="003D63BF">
      <w:pPr>
        <w:pStyle w:val="Doc-text2"/>
        <w:ind w:left="0" w:firstLine="0"/>
        <w:rPr>
          <w:lang w:val="en-US"/>
        </w:rPr>
      </w:pPr>
    </w:p>
    <w:p w14:paraId="7ED95C0C" w14:textId="77777777" w:rsidR="00C925AA" w:rsidRDefault="00313C0E" w:rsidP="003D63BF">
      <w:pPr>
        <w:pStyle w:val="Doc-text2"/>
        <w:ind w:left="0" w:firstLine="0"/>
        <w:rPr>
          <w:lang w:val="en-US"/>
        </w:rPr>
      </w:pPr>
      <w:r>
        <w:rPr>
          <w:lang w:val="en-US"/>
        </w:rPr>
        <w:t xml:space="preserve">However, when considering inter-sector, and in particular inter-site interference, the sub-band emissions suppression and selectivity are relevant, because additional techniques such as interference cancellation </w:t>
      </w:r>
      <w:r>
        <w:rPr>
          <w:lang w:val="en-US"/>
        </w:rPr>
        <w:lastRenderedPageBreak/>
        <w:t xml:space="preserve">cannot be applied between sites. Thus, in our view, sub-band related requirements should be considered for ensuring proper behavior in regard to inter-site interference. </w:t>
      </w:r>
    </w:p>
    <w:p w14:paraId="0AD7D959" w14:textId="77777777" w:rsidR="008A5533" w:rsidRDefault="008A5533" w:rsidP="003D63BF">
      <w:pPr>
        <w:pStyle w:val="Doc-text2"/>
        <w:ind w:left="0" w:firstLine="0"/>
        <w:rPr>
          <w:lang w:val="en-US"/>
        </w:rPr>
      </w:pPr>
    </w:p>
    <w:p w14:paraId="149494AC" w14:textId="401B93A6" w:rsidR="008A5533" w:rsidRDefault="008A5533" w:rsidP="008A5533">
      <w:pPr>
        <w:pStyle w:val="Observation"/>
      </w:pPr>
      <w:bookmarkStart w:id="12" w:name="_Toc131964751"/>
      <w:r>
        <w:t>Inter-sub-band emissions and selectivity requirements are relevant for regulating the impact to SBFD operation from other sites an sectors.</w:t>
      </w:r>
      <w:bookmarkEnd w:id="12"/>
    </w:p>
    <w:p w14:paraId="5831AB9F" w14:textId="77777777" w:rsidR="00C925AA" w:rsidRDefault="00C925AA" w:rsidP="003D63BF">
      <w:pPr>
        <w:pStyle w:val="Doc-text2"/>
        <w:ind w:left="0" w:firstLine="0"/>
        <w:rPr>
          <w:lang w:val="en-US"/>
        </w:rPr>
      </w:pPr>
    </w:p>
    <w:p w14:paraId="6BDB5ADF" w14:textId="73AD3E08" w:rsidR="00096329" w:rsidRDefault="00313C0E" w:rsidP="003D63BF">
      <w:pPr>
        <w:pStyle w:val="Doc-text2"/>
        <w:ind w:left="0" w:firstLine="0"/>
        <w:rPr>
          <w:lang w:val="en-US"/>
        </w:rPr>
      </w:pPr>
      <w:r>
        <w:rPr>
          <w:lang w:val="en-US"/>
        </w:rPr>
        <w:t>In case OTA sensitivity is defined with an additional interference source to account for inter-site and inter-sector interference, then a requirement on sub-band selectivity may not be needed</w:t>
      </w:r>
      <w:r w:rsidR="00C925AA">
        <w:rPr>
          <w:lang w:val="en-US"/>
        </w:rPr>
        <w:t>, because the OTA sensitivity test will implicitly capture the selectivity. Still a requirement on TX sub-band emissions into the RX sub band may be needed, since this is not captured in an OTA sensitivity test and would impact inter-site performance.</w:t>
      </w:r>
    </w:p>
    <w:p w14:paraId="6FFD9532" w14:textId="77777777" w:rsidR="008A5533" w:rsidRDefault="008A5533" w:rsidP="003D63BF">
      <w:pPr>
        <w:pStyle w:val="Doc-text2"/>
        <w:ind w:left="0" w:firstLine="0"/>
        <w:rPr>
          <w:lang w:val="en-US"/>
        </w:rPr>
      </w:pPr>
    </w:p>
    <w:p w14:paraId="4BD1B11A" w14:textId="204331D3" w:rsidR="008A5533" w:rsidRDefault="008A5533" w:rsidP="008A5533">
      <w:pPr>
        <w:pStyle w:val="Observation"/>
      </w:pPr>
      <w:bookmarkStart w:id="13" w:name="_Toc131964752"/>
      <w:r>
        <w:t>Potentially the need for an inter-sub-band selectivity requirement could be mitigated if the (average) power from other sectors/sites would be added in the OTA sensitivity test.</w:t>
      </w:r>
      <w:bookmarkEnd w:id="13"/>
    </w:p>
    <w:p w14:paraId="239CAE75" w14:textId="77777777" w:rsidR="00313C0E" w:rsidRDefault="00313C0E" w:rsidP="003D63BF">
      <w:pPr>
        <w:pStyle w:val="Doc-text2"/>
        <w:ind w:left="0" w:firstLine="0"/>
        <w:rPr>
          <w:lang w:val="en-US"/>
        </w:rPr>
      </w:pPr>
    </w:p>
    <w:p w14:paraId="67A98D80" w14:textId="77777777" w:rsidR="00313C0E" w:rsidRDefault="00313C0E" w:rsidP="003D63BF">
      <w:pPr>
        <w:pStyle w:val="Doc-text2"/>
        <w:ind w:left="0" w:firstLine="0"/>
        <w:rPr>
          <w:lang w:val="en-US"/>
        </w:r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BD2F1CD" w14:textId="7F9D30CD" w:rsidR="001B42E4"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964743" w:history="1">
        <w:r w:rsidR="001B42E4" w:rsidRPr="00082078">
          <w:rPr>
            <w:rStyle w:val="Hyperlink"/>
            <w:noProof/>
          </w:rPr>
          <w:t>Observation 1</w:t>
        </w:r>
        <w:r w:rsidR="001B42E4">
          <w:rPr>
            <w:rFonts w:asciiTheme="minorHAnsi" w:eastAsiaTheme="minorEastAsia" w:hAnsiTheme="minorHAnsi"/>
            <w:b w:val="0"/>
            <w:noProof/>
            <w:sz w:val="22"/>
            <w:lang w:val="en-SE" w:eastAsia="en-SE"/>
          </w:rPr>
          <w:tab/>
        </w:r>
        <w:r w:rsidR="001B42E4" w:rsidRPr="00082078">
          <w:rPr>
            <w:rStyle w:val="Hyperlink"/>
            <w:noProof/>
          </w:rPr>
          <w:t>The use of filters in the early statges of the RF chain to improve IIP3 would cause a large increase in power consumption, size and weight and a decrease in the level of integration possible. Also the filtering would need to be tuned to a specific carrier and so would need to be operator specific and hardware inflexible.</w:t>
        </w:r>
      </w:hyperlink>
    </w:p>
    <w:p w14:paraId="36930D8E" w14:textId="068C62AA"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44" w:history="1">
        <w:r w:rsidRPr="00082078">
          <w:rPr>
            <w:rStyle w:val="Hyperlink"/>
            <w:noProof/>
            <w:lang w:val="en-GB"/>
          </w:rPr>
          <w:t>Observation 2</w:t>
        </w:r>
        <w:r>
          <w:rPr>
            <w:rFonts w:asciiTheme="minorHAnsi" w:eastAsiaTheme="minorEastAsia" w:hAnsiTheme="minorHAnsi"/>
            <w:b w:val="0"/>
            <w:noProof/>
            <w:sz w:val="22"/>
            <w:lang w:val="en-SE" w:eastAsia="en-SE"/>
          </w:rPr>
          <w:tab/>
        </w:r>
        <w:r w:rsidRPr="00082078">
          <w:rPr>
            <w:rStyle w:val="Hyperlink"/>
            <w:noProof/>
            <w:lang w:val="en-GB"/>
          </w:rPr>
          <w:t>A “1dB criterion” for inter-sector interference would be on top of the self-interference.</w:t>
        </w:r>
      </w:hyperlink>
    </w:p>
    <w:p w14:paraId="427BD062" w14:textId="0954B90D"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45" w:history="1">
        <w:r w:rsidRPr="00082078">
          <w:rPr>
            <w:rStyle w:val="Hyperlink"/>
            <w:noProof/>
            <w:lang w:val="en-GB"/>
          </w:rPr>
          <w:t>Observation 3</w:t>
        </w:r>
        <w:r>
          <w:rPr>
            <w:rFonts w:asciiTheme="minorHAnsi" w:eastAsiaTheme="minorEastAsia" w:hAnsiTheme="minorHAnsi"/>
            <w:b w:val="0"/>
            <w:noProof/>
            <w:sz w:val="22"/>
            <w:lang w:val="en-SE" w:eastAsia="en-SE"/>
          </w:rPr>
          <w:tab/>
        </w:r>
        <w:r w:rsidRPr="00082078">
          <w:rPr>
            <w:rStyle w:val="Hyperlink"/>
            <w:noProof/>
            <w:lang w:val="en-GB"/>
          </w:rPr>
          <w:t>The receiver related distortion depends on the total input power to the receiver, including both self-interference and inter-sector interference.</w:t>
        </w:r>
      </w:hyperlink>
    </w:p>
    <w:p w14:paraId="22F62A9A" w14:textId="02087202"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46" w:history="1">
        <w:r w:rsidRPr="00082078">
          <w:rPr>
            <w:rStyle w:val="Hyperlink"/>
            <w:noProof/>
            <w:lang w:val="en-GB"/>
          </w:rPr>
          <w:t>Observation 4</w:t>
        </w:r>
        <w:r>
          <w:rPr>
            <w:rFonts w:asciiTheme="minorHAnsi" w:eastAsiaTheme="minorEastAsia" w:hAnsiTheme="minorHAnsi"/>
            <w:b w:val="0"/>
            <w:noProof/>
            <w:sz w:val="22"/>
            <w:lang w:val="en-SE" w:eastAsia="en-SE"/>
          </w:rPr>
          <w:tab/>
        </w:r>
        <w:r w:rsidRPr="00082078">
          <w:rPr>
            <w:rStyle w:val="Hyperlink"/>
            <w:noProof/>
            <w:lang w:val="en-GB"/>
          </w:rPr>
          <w:t>It is not possible to consider inter-sector receiver interference independently from self-interference.</w:t>
        </w:r>
      </w:hyperlink>
    </w:p>
    <w:p w14:paraId="58CD181B" w14:textId="3D6E5786"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47" w:history="1">
        <w:r w:rsidRPr="00082078">
          <w:rPr>
            <w:rStyle w:val="Hyperlink"/>
            <w:noProof/>
          </w:rPr>
          <w:t>Observation 5</w:t>
        </w:r>
        <w:r>
          <w:rPr>
            <w:rFonts w:asciiTheme="minorHAnsi" w:eastAsiaTheme="minorEastAsia" w:hAnsiTheme="minorHAnsi"/>
            <w:b w:val="0"/>
            <w:noProof/>
            <w:sz w:val="22"/>
            <w:lang w:val="en-SE" w:eastAsia="en-SE"/>
          </w:rPr>
          <w:tab/>
        </w:r>
        <w:r w:rsidRPr="00082078">
          <w:rPr>
            <w:rStyle w:val="Hyperlink"/>
            <w:noProof/>
          </w:rPr>
          <w:t>For the proposed inter-sector table, it may discussed whether the term “RSIC” is the right one.</w:t>
        </w:r>
      </w:hyperlink>
    </w:p>
    <w:p w14:paraId="4F22AC8F" w14:textId="761FEFC7"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48" w:history="1">
        <w:r w:rsidRPr="00082078">
          <w:rPr>
            <w:rStyle w:val="Hyperlink"/>
            <w:noProof/>
          </w:rPr>
          <w:t>Observation 6</w:t>
        </w:r>
        <w:r>
          <w:rPr>
            <w:rFonts w:asciiTheme="minorHAnsi" w:eastAsiaTheme="minorEastAsia" w:hAnsiTheme="minorHAnsi"/>
            <w:b w:val="0"/>
            <w:noProof/>
            <w:sz w:val="22"/>
            <w:lang w:val="en-SE" w:eastAsia="en-SE"/>
          </w:rPr>
          <w:tab/>
        </w:r>
        <w:r w:rsidRPr="00082078">
          <w:rPr>
            <w:rStyle w:val="Hyperlink"/>
            <w:noProof/>
          </w:rPr>
          <w:t>During a WI phase, there is a need to discuss whether all of a 1dB sensitivity degradation should be used for self-interference (so then inter-site and sector degradations come on top), or whether some margin of the 1dB should be considered for inter-site and inter-sector interference.</w:t>
        </w:r>
      </w:hyperlink>
    </w:p>
    <w:p w14:paraId="0042C13F" w14:textId="74C23486"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49" w:history="1">
        <w:r w:rsidRPr="00082078">
          <w:rPr>
            <w:rStyle w:val="Hyperlink"/>
            <w:noProof/>
          </w:rPr>
          <w:t>Observation 7</w:t>
        </w:r>
        <w:r>
          <w:rPr>
            <w:rFonts w:asciiTheme="minorHAnsi" w:eastAsiaTheme="minorEastAsia" w:hAnsiTheme="minorHAnsi"/>
            <w:b w:val="0"/>
            <w:noProof/>
            <w:sz w:val="22"/>
            <w:lang w:val="en-SE" w:eastAsia="en-SE"/>
          </w:rPr>
          <w:tab/>
        </w:r>
        <w:r w:rsidRPr="00082078">
          <w:rPr>
            <w:rStyle w:val="Hyperlink"/>
            <w:noProof/>
          </w:rPr>
          <w:t>RAN4 should consider whether to add an interferer to the SBFD OTA sensitivity test to test inter-sector/inter-site interference suppression.</w:t>
        </w:r>
      </w:hyperlink>
    </w:p>
    <w:p w14:paraId="1BFC3274" w14:textId="36A837AE"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50" w:history="1">
        <w:r w:rsidRPr="00082078">
          <w:rPr>
            <w:rStyle w:val="Hyperlink"/>
            <w:noProof/>
          </w:rPr>
          <w:t>Observation 8</w:t>
        </w:r>
        <w:r>
          <w:rPr>
            <w:rFonts w:asciiTheme="minorHAnsi" w:eastAsiaTheme="minorEastAsia" w:hAnsiTheme="minorHAnsi"/>
            <w:b w:val="0"/>
            <w:noProof/>
            <w:sz w:val="22"/>
            <w:lang w:val="en-SE" w:eastAsia="en-SE"/>
          </w:rPr>
          <w:tab/>
        </w:r>
        <w:r w:rsidRPr="00082078">
          <w:rPr>
            <w:rStyle w:val="Hyperlink"/>
            <w:noProof/>
          </w:rPr>
          <w:t>When considering self-interference only, inter-sub-band emissions and selectivity requirements are redundant if an SBFD OTA sensitivity requirement is defined.</w:t>
        </w:r>
      </w:hyperlink>
    </w:p>
    <w:p w14:paraId="35285832" w14:textId="64371F12"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51" w:history="1">
        <w:r w:rsidRPr="00082078">
          <w:rPr>
            <w:rStyle w:val="Hyperlink"/>
            <w:noProof/>
          </w:rPr>
          <w:t>Observation 9</w:t>
        </w:r>
        <w:r>
          <w:rPr>
            <w:rFonts w:asciiTheme="minorHAnsi" w:eastAsiaTheme="minorEastAsia" w:hAnsiTheme="minorHAnsi"/>
            <w:b w:val="0"/>
            <w:noProof/>
            <w:sz w:val="22"/>
            <w:lang w:val="en-SE" w:eastAsia="en-SE"/>
          </w:rPr>
          <w:tab/>
        </w:r>
        <w:r w:rsidRPr="00082078">
          <w:rPr>
            <w:rStyle w:val="Hyperlink"/>
            <w:noProof/>
          </w:rPr>
          <w:t>Inter-sub-band emissions and selectivity requirements are relevant for regulating the impact to SBFD operation from other sites an sectors.</w:t>
        </w:r>
      </w:hyperlink>
    </w:p>
    <w:p w14:paraId="67CC4609" w14:textId="4606109C" w:rsidR="001B42E4" w:rsidRDefault="001B42E4">
      <w:pPr>
        <w:pStyle w:val="TableofFigures"/>
        <w:tabs>
          <w:tab w:val="right" w:leader="dot" w:pos="9629"/>
        </w:tabs>
        <w:rPr>
          <w:rFonts w:asciiTheme="minorHAnsi" w:eastAsiaTheme="minorEastAsia" w:hAnsiTheme="minorHAnsi"/>
          <w:b w:val="0"/>
          <w:noProof/>
          <w:sz w:val="22"/>
          <w:lang w:val="en-SE" w:eastAsia="en-SE"/>
        </w:rPr>
      </w:pPr>
      <w:hyperlink w:anchor="_Toc131964752" w:history="1">
        <w:r w:rsidRPr="00082078">
          <w:rPr>
            <w:rStyle w:val="Hyperlink"/>
            <w:noProof/>
          </w:rPr>
          <w:t>Observation 10</w:t>
        </w:r>
        <w:r>
          <w:rPr>
            <w:rFonts w:asciiTheme="minorHAnsi" w:eastAsiaTheme="minorEastAsia" w:hAnsiTheme="minorHAnsi"/>
            <w:b w:val="0"/>
            <w:noProof/>
            <w:sz w:val="22"/>
            <w:lang w:val="en-SE" w:eastAsia="en-SE"/>
          </w:rPr>
          <w:tab/>
        </w:r>
        <w:r w:rsidRPr="00082078">
          <w:rPr>
            <w:rStyle w:val="Hyperlink"/>
            <w:noProof/>
          </w:rPr>
          <w:t>Potentially the need for an inter-sub-band selectivity requirement could be mitigated if the (average) power from other sectors/sites would be added in the OTA sensitivity test.</w:t>
        </w:r>
      </w:hyperlink>
    </w:p>
    <w:p w14:paraId="5F69EC0F" w14:textId="22A7B93D"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A65B0A5" w14:textId="7C945B6A" w:rsidR="00C66880"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lastRenderedPageBreak/>
        <w:fldChar w:fldCharType="begin"/>
      </w:r>
      <w:r>
        <w:rPr>
          <w:b w:val="0"/>
          <w:bCs/>
        </w:rPr>
        <w:instrText xml:space="preserve"> TOC \n \h \z \t "Proposal" \c </w:instrText>
      </w:r>
      <w:r>
        <w:rPr>
          <w:b w:val="0"/>
          <w:bCs/>
        </w:rPr>
        <w:fldChar w:fldCharType="separate"/>
      </w:r>
      <w:hyperlink w:anchor="_Toc131964862" w:history="1">
        <w:r w:rsidR="00C66880" w:rsidRPr="001F27C0">
          <w:rPr>
            <w:rStyle w:val="Hyperlink"/>
            <w:noProof/>
            <w:lang w:val="en-GB"/>
          </w:rPr>
          <w:t>Proposal 1</w:t>
        </w:r>
        <w:r w:rsidR="00C66880">
          <w:rPr>
            <w:rFonts w:asciiTheme="minorHAnsi" w:eastAsiaTheme="minorEastAsia" w:hAnsiTheme="minorHAnsi"/>
            <w:b w:val="0"/>
            <w:noProof/>
            <w:sz w:val="22"/>
            <w:lang w:val="en-SE" w:eastAsia="en-SE"/>
          </w:rPr>
          <w:tab/>
        </w:r>
        <w:r w:rsidR="00C66880" w:rsidRPr="001F27C0">
          <w:rPr>
            <w:rStyle w:val="Hyperlink"/>
            <w:noProof/>
            <w:lang w:val="en-GB"/>
          </w:rPr>
          <w:t>Capture the range of interference levels/desensitization due to inter-sector interference (together with self-interference) under relevant assumptions.</w:t>
        </w:r>
      </w:hyperlink>
    </w:p>
    <w:p w14:paraId="4A367026" w14:textId="7AFC4383" w:rsidR="00C66880" w:rsidRDefault="00C66880">
      <w:pPr>
        <w:pStyle w:val="TableofFigures"/>
        <w:tabs>
          <w:tab w:val="right" w:leader="dot" w:pos="9629"/>
        </w:tabs>
        <w:rPr>
          <w:rFonts w:asciiTheme="minorHAnsi" w:eastAsiaTheme="minorEastAsia" w:hAnsiTheme="minorHAnsi"/>
          <w:b w:val="0"/>
          <w:noProof/>
          <w:sz w:val="22"/>
          <w:lang w:val="en-SE" w:eastAsia="en-SE"/>
        </w:rPr>
      </w:pPr>
      <w:hyperlink w:anchor="_Toc131964863" w:history="1">
        <w:r w:rsidRPr="001F27C0">
          <w:rPr>
            <w:rStyle w:val="Hyperlink"/>
            <w:noProof/>
          </w:rPr>
          <w:t>Proposal 2</w:t>
        </w:r>
        <w:r>
          <w:rPr>
            <w:rFonts w:asciiTheme="minorHAnsi" w:eastAsiaTheme="minorEastAsia" w:hAnsiTheme="minorHAnsi"/>
            <w:b w:val="0"/>
            <w:noProof/>
            <w:sz w:val="22"/>
            <w:lang w:val="en-SE" w:eastAsia="en-SE"/>
          </w:rPr>
          <w:tab/>
        </w:r>
        <w:r w:rsidRPr="001F27C0">
          <w:rPr>
            <w:rStyle w:val="Hyperlink"/>
            <w:noProof/>
          </w:rPr>
          <w:t>The impact of (i) self-interference only and of (ii) combined self-interference+inter-sector interference should be evaluated. The impact of inter-sector interference could be interpreted as (ii) – (i).</w:t>
        </w:r>
      </w:hyperlink>
    </w:p>
    <w:p w14:paraId="747C743C" w14:textId="25794337" w:rsidR="006E1C82" w:rsidRPr="00CE0424" w:rsidRDefault="006E1C82" w:rsidP="006E1C82">
      <w:pPr>
        <w:pStyle w:val="BodyText"/>
        <w:rPr>
          <w:b/>
          <w:bCs/>
        </w:rPr>
      </w:pPr>
      <w:r>
        <w:rPr>
          <w:b/>
          <w:bCs/>
        </w:rPr>
        <w:fldChar w:fldCharType="end"/>
      </w:r>
      <w:r w:rsidRPr="00CE0424">
        <w:rPr>
          <w:b/>
          <w:bCs/>
        </w:rPr>
        <w:t xml:space="preserve"> </w:t>
      </w: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4" w:name="_In-sequence_SDU_delivery"/>
      <w:bookmarkEnd w:id="14"/>
      <w:r w:rsidRPr="00CE0424">
        <w:t>References</w:t>
      </w:r>
    </w:p>
    <w:p w14:paraId="288970B2" w14:textId="77777777" w:rsidR="006D3628" w:rsidRDefault="006D3628" w:rsidP="006D3628">
      <w:pPr>
        <w:pStyle w:val="Reference"/>
      </w:pPr>
      <w:bookmarkStart w:id="15" w:name="_Ref174151459"/>
      <w:bookmarkStart w:id="16" w:name="_Ref189809556"/>
      <w:r>
        <w:t>R4-2301185</w:t>
      </w:r>
      <w:r w:rsidRPr="00CE0424">
        <w:t xml:space="preserve">, </w:t>
      </w:r>
      <w:r w:rsidRPr="006D3628">
        <w:t>BS RF feasibility considerations</w:t>
      </w:r>
      <w:r w:rsidRPr="00CE0424">
        <w:t xml:space="preserve">, </w:t>
      </w:r>
      <w:r>
        <w:t>Ericsson</w:t>
      </w:r>
      <w:r w:rsidRPr="00CE0424">
        <w:t xml:space="preserve">, </w:t>
      </w:r>
      <w:r>
        <w:t>RAN4#106</w:t>
      </w:r>
      <w:r w:rsidRPr="00CE0424">
        <w:t xml:space="preserve">, </w:t>
      </w:r>
      <w:r>
        <w:t>February 2023</w:t>
      </w:r>
      <w:bookmarkEnd w:id="15"/>
      <w:bookmarkEnd w:id="16"/>
    </w:p>
    <w:p w14:paraId="1178E0E9" w14:textId="1625BDB6" w:rsidR="006D3628" w:rsidRPr="00CE0424" w:rsidRDefault="006D3628" w:rsidP="006D3628">
      <w:pPr>
        <w:pStyle w:val="Reference"/>
      </w:pPr>
      <w:r>
        <w:t>R4-</w:t>
      </w:r>
      <w:r w:rsidR="00020B9A">
        <w:t>2219633</w:t>
      </w:r>
      <w:r w:rsidRPr="00CE0424">
        <w:t xml:space="preserve">, </w:t>
      </w:r>
      <w:r w:rsidRPr="006D3628">
        <w:t>BS RF feasibility considerations</w:t>
      </w:r>
      <w:r w:rsidRPr="00CE0424">
        <w:t xml:space="preserve">, </w:t>
      </w:r>
      <w:r>
        <w:t>Ericsson</w:t>
      </w:r>
      <w:r w:rsidRPr="00CE0424">
        <w:t xml:space="preserve">, </w:t>
      </w:r>
      <w:r>
        <w:t>RAN4#105</w:t>
      </w:r>
      <w:r w:rsidRPr="00CE0424">
        <w:t xml:space="preserve">, </w:t>
      </w:r>
      <w:r>
        <w:t>November 2022</w:t>
      </w:r>
    </w:p>
    <w:sectPr w:rsidR="006D3628"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04225" w14:textId="77777777" w:rsidR="00151336" w:rsidRDefault="00151336">
      <w:r>
        <w:separator/>
      </w:r>
    </w:p>
  </w:endnote>
  <w:endnote w:type="continuationSeparator" w:id="0">
    <w:p w14:paraId="2F0871A8" w14:textId="77777777" w:rsidR="00151336" w:rsidRDefault="00151336">
      <w:r>
        <w:continuationSeparator/>
      </w:r>
    </w:p>
  </w:endnote>
  <w:endnote w:type="continuationNotice" w:id="1">
    <w:p w14:paraId="105E3853" w14:textId="77777777" w:rsidR="00151336" w:rsidRDefault="001513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A730" w14:textId="77777777" w:rsidR="00151336" w:rsidRDefault="00151336">
      <w:r>
        <w:separator/>
      </w:r>
    </w:p>
  </w:footnote>
  <w:footnote w:type="continuationSeparator" w:id="0">
    <w:p w14:paraId="54AF30F3" w14:textId="77777777" w:rsidR="00151336" w:rsidRDefault="00151336">
      <w:r>
        <w:continuationSeparator/>
      </w:r>
    </w:p>
  </w:footnote>
  <w:footnote w:type="continuationNotice" w:id="1">
    <w:p w14:paraId="72CED4C1" w14:textId="77777777" w:rsidR="00151336" w:rsidRDefault="001513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2C1273"/>
    <w:multiLevelType w:val="hybridMultilevel"/>
    <w:tmpl w:val="F7C61E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6"/>
  </w:num>
  <w:num w:numId="3" w16cid:durableId="1922837493">
    <w:abstractNumId w:val="11"/>
  </w:num>
  <w:num w:numId="4" w16cid:durableId="266620704">
    <w:abstractNumId w:val="12"/>
  </w:num>
  <w:num w:numId="5" w16cid:durableId="980957859">
    <w:abstractNumId w:val="8"/>
  </w:num>
  <w:num w:numId="6" w16cid:durableId="1130905483">
    <w:abstractNumId w:val="14"/>
  </w:num>
  <w:num w:numId="7" w16cid:durableId="1818380057">
    <w:abstractNumId w:val="19"/>
  </w:num>
  <w:num w:numId="8" w16cid:durableId="1575555177">
    <w:abstractNumId w:val="9"/>
  </w:num>
  <w:num w:numId="9" w16cid:durableId="859859520">
    <w:abstractNumId w:val="7"/>
  </w:num>
  <w:num w:numId="10" w16cid:durableId="1996493083">
    <w:abstractNumId w:val="2"/>
  </w:num>
  <w:num w:numId="11" w16cid:durableId="2105683940">
    <w:abstractNumId w:val="1"/>
  </w:num>
  <w:num w:numId="12" w16cid:durableId="2046832553">
    <w:abstractNumId w:val="0"/>
  </w:num>
  <w:num w:numId="13" w16cid:durableId="282807018">
    <w:abstractNumId w:val="17"/>
  </w:num>
  <w:num w:numId="14" w16cid:durableId="826438824">
    <w:abstractNumId w:val="18"/>
  </w:num>
  <w:num w:numId="15" w16cid:durableId="689725159">
    <w:abstractNumId w:val="13"/>
  </w:num>
  <w:num w:numId="16" w16cid:durableId="10954744">
    <w:abstractNumId w:val="20"/>
  </w:num>
  <w:num w:numId="17" w16cid:durableId="183830960">
    <w:abstractNumId w:val="5"/>
  </w:num>
  <w:num w:numId="18" w16cid:durableId="1606114056">
    <w:abstractNumId w:val="6"/>
  </w:num>
  <w:num w:numId="19" w16cid:durableId="2129543684">
    <w:abstractNumId w:val="4"/>
  </w:num>
  <w:num w:numId="20" w16cid:durableId="1458717335">
    <w:abstractNumId w:val="22"/>
  </w:num>
  <w:num w:numId="21" w16cid:durableId="1670518138">
    <w:abstractNumId w:val="10"/>
  </w:num>
  <w:num w:numId="22" w16cid:durableId="350379046">
    <w:abstractNumId w:val="21"/>
  </w:num>
  <w:num w:numId="23" w16cid:durableId="161344265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D40"/>
    <w:rsid w:val="00007CDC"/>
    <w:rsid w:val="00007DA5"/>
    <w:rsid w:val="00011B28"/>
    <w:rsid w:val="00015D15"/>
    <w:rsid w:val="00016E76"/>
    <w:rsid w:val="00017DFD"/>
    <w:rsid w:val="00020B9A"/>
    <w:rsid w:val="0002564D"/>
    <w:rsid w:val="00025ECA"/>
    <w:rsid w:val="000325B8"/>
    <w:rsid w:val="00034C15"/>
    <w:rsid w:val="0003519C"/>
    <w:rsid w:val="00036BA1"/>
    <w:rsid w:val="0004133C"/>
    <w:rsid w:val="000422E2"/>
    <w:rsid w:val="00042F22"/>
    <w:rsid w:val="0004446C"/>
    <w:rsid w:val="000444EF"/>
    <w:rsid w:val="00052034"/>
    <w:rsid w:val="00052A07"/>
    <w:rsid w:val="000534E3"/>
    <w:rsid w:val="000546C2"/>
    <w:rsid w:val="00055E07"/>
    <w:rsid w:val="0005606A"/>
    <w:rsid w:val="00057117"/>
    <w:rsid w:val="000616E7"/>
    <w:rsid w:val="00061BD2"/>
    <w:rsid w:val="00062086"/>
    <w:rsid w:val="0006487E"/>
    <w:rsid w:val="00065E1A"/>
    <w:rsid w:val="00070462"/>
    <w:rsid w:val="000704A4"/>
    <w:rsid w:val="00077E5F"/>
    <w:rsid w:val="0008036A"/>
    <w:rsid w:val="00081AE6"/>
    <w:rsid w:val="0008375E"/>
    <w:rsid w:val="00085224"/>
    <w:rsid w:val="000855EB"/>
    <w:rsid w:val="00085B52"/>
    <w:rsid w:val="000866F2"/>
    <w:rsid w:val="00086CFF"/>
    <w:rsid w:val="00087E19"/>
    <w:rsid w:val="0009009F"/>
    <w:rsid w:val="00091557"/>
    <w:rsid w:val="00091DAC"/>
    <w:rsid w:val="000924C1"/>
    <w:rsid w:val="000924F0"/>
    <w:rsid w:val="00093474"/>
    <w:rsid w:val="0009444C"/>
    <w:rsid w:val="0009510F"/>
    <w:rsid w:val="00096329"/>
    <w:rsid w:val="000A1B7B"/>
    <w:rsid w:val="000A56F2"/>
    <w:rsid w:val="000A6E8D"/>
    <w:rsid w:val="000B065B"/>
    <w:rsid w:val="000B1657"/>
    <w:rsid w:val="000B266F"/>
    <w:rsid w:val="000B26D6"/>
    <w:rsid w:val="000B2719"/>
    <w:rsid w:val="000B2951"/>
    <w:rsid w:val="000B3A8F"/>
    <w:rsid w:val="000B4AB9"/>
    <w:rsid w:val="000B4B88"/>
    <w:rsid w:val="000B58C3"/>
    <w:rsid w:val="000B5F87"/>
    <w:rsid w:val="000B61E9"/>
    <w:rsid w:val="000B6DEA"/>
    <w:rsid w:val="000C04AC"/>
    <w:rsid w:val="000C165A"/>
    <w:rsid w:val="000C2E19"/>
    <w:rsid w:val="000C53D5"/>
    <w:rsid w:val="000C713C"/>
    <w:rsid w:val="000D0D07"/>
    <w:rsid w:val="000D2ACE"/>
    <w:rsid w:val="000D2DC5"/>
    <w:rsid w:val="000D4797"/>
    <w:rsid w:val="000D53E3"/>
    <w:rsid w:val="000E0527"/>
    <w:rsid w:val="000E1E92"/>
    <w:rsid w:val="000E52D9"/>
    <w:rsid w:val="000F06D6"/>
    <w:rsid w:val="000F0EB1"/>
    <w:rsid w:val="000F1106"/>
    <w:rsid w:val="000F3BE9"/>
    <w:rsid w:val="000F3F6C"/>
    <w:rsid w:val="000F6DF3"/>
    <w:rsid w:val="001005FF"/>
    <w:rsid w:val="0010114B"/>
    <w:rsid w:val="001036BA"/>
    <w:rsid w:val="001062FB"/>
    <w:rsid w:val="001063E6"/>
    <w:rsid w:val="00113CF4"/>
    <w:rsid w:val="00113EFE"/>
    <w:rsid w:val="001153EA"/>
    <w:rsid w:val="00115643"/>
    <w:rsid w:val="00116765"/>
    <w:rsid w:val="001219F5"/>
    <w:rsid w:val="00121A20"/>
    <w:rsid w:val="0012377F"/>
    <w:rsid w:val="00123C5C"/>
    <w:rsid w:val="00124314"/>
    <w:rsid w:val="00126B4A"/>
    <w:rsid w:val="00130BB1"/>
    <w:rsid w:val="00131B0A"/>
    <w:rsid w:val="00132FD0"/>
    <w:rsid w:val="001344C0"/>
    <w:rsid w:val="001346FA"/>
    <w:rsid w:val="00135252"/>
    <w:rsid w:val="00137AB5"/>
    <w:rsid w:val="00137F0B"/>
    <w:rsid w:val="00143E68"/>
    <w:rsid w:val="00145A5A"/>
    <w:rsid w:val="0015033F"/>
    <w:rsid w:val="00151336"/>
    <w:rsid w:val="00151E23"/>
    <w:rsid w:val="001524D1"/>
    <w:rsid w:val="001526E0"/>
    <w:rsid w:val="001551B5"/>
    <w:rsid w:val="0015582D"/>
    <w:rsid w:val="0016202E"/>
    <w:rsid w:val="0016476A"/>
    <w:rsid w:val="001659C1"/>
    <w:rsid w:val="00173A8E"/>
    <w:rsid w:val="0017502C"/>
    <w:rsid w:val="00177A35"/>
    <w:rsid w:val="00177CF9"/>
    <w:rsid w:val="00180F43"/>
    <w:rsid w:val="0018143F"/>
    <w:rsid w:val="00181E4D"/>
    <w:rsid w:val="00181FF8"/>
    <w:rsid w:val="00182328"/>
    <w:rsid w:val="0018383D"/>
    <w:rsid w:val="00183FD2"/>
    <w:rsid w:val="001853A8"/>
    <w:rsid w:val="00185DEE"/>
    <w:rsid w:val="00190AC1"/>
    <w:rsid w:val="00192151"/>
    <w:rsid w:val="0019341A"/>
    <w:rsid w:val="001949E0"/>
    <w:rsid w:val="00197DF9"/>
    <w:rsid w:val="00197EC1"/>
    <w:rsid w:val="001A117A"/>
    <w:rsid w:val="001A1987"/>
    <w:rsid w:val="001A2564"/>
    <w:rsid w:val="001A6173"/>
    <w:rsid w:val="001A660D"/>
    <w:rsid w:val="001A6CBA"/>
    <w:rsid w:val="001B02CA"/>
    <w:rsid w:val="001B0D97"/>
    <w:rsid w:val="001B1098"/>
    <w:rsid w:val="001B2FCF"/>
    <w:rsid w:val="001B407E"/>
    <w:rsid w:val="001B42E4"/>
    <w:rsid w:val="001B4458"/>
    <w:rsid w:val="001B53FC"/>
    <w:rsid w:val="001B5A5D"/>
    <w:rsid w:val="001B647B"/>
    <w:rsid w:val="001C1CE5"/>
    <w:rsid w:val="001C2D5B"/>
    <w:rsid w:val="001C3D2A"/>
    <w:rsid w:val="001C4D3D"/>
    <w:rsid w:val="001D510B"/>
    <w:rsid w:val="001D51BA"/>
    <w:rsid w:val="001D53E7"/>
    <w:rsid w:val="001D6342"/>
    <w:rsid w:val="001D6D53"/>
    <w:rsid w:val="001E2BE5"/>
    <w:rsid w:val="001E3326"/>
    <w:rsid w:val="001E58E2"/>
    <w:rsid w:val="001E65A8"/>
    <w:rsid w:val="001E7AED"/>
    <w:rsid w:val="001F35E3"/>
    <w:rsid w:val="001F3916"/>
    <w:rsid w:val="001F54C5"/>
    <w:rsid w:val="001F662C"/>
    <w:rsid w:val="001F6664"/>
    <w:rsid w:val="001F7074"/>
    <w:rsid w:val="00200490"/>
    <w:rsid w:val="00201F3A"/>
    <w:rsid w:val="0020283E"/>
    <w:rsid w:val="00203EAB"/>
    <w:rsid w:val="00203F96"/>
    <w:rsid w:val="002069B2"/>
    <w:rsid w:val="00207FA3"/>
    <w:rsid w:val="002104C4"/>
    <w:rsid w:val="002141CB"/>
    <w:rsid w:val="00214C98"/>
    <w:rsid w:val="00214DA8"/>
    <w:rsid w:val="00215423"/>
    <w:rsid w:val="002158FA"/>
    <w:rsid w:val="00220600"/>
    <w:rsid w:val="0022067F"/>
    <w:rsid w:val="0022085E"/>
    <w:rsid w:val="00221EE7"/>
    <w:rsid w:val="002224DB"/>
    <w:rsid w:val="00222929"/>
    <w:rsid w:val="00223FCB"/>
    <w:rsid w:val="002252C3"/>
    <w:rsid w:val="002254E9"/>
    <w:rsid w:val="00225C54"/>
    <w:rsid w:val="00226016"/>
    <w:rsid w:val="002266BC"/>
    <w:rsid w:val="00226E0E"/>
    <w:rsid w:val="00230765"/>
    <w:rsid w:val="00230D18"/>
    <w:rsid w:val="002319E4"/>
    <w:rsid w:val="002347A2"/>
    <w:rsid w:val="00235632"/>
    <w:rsid w:val="00235872"/>
    <w:rsid w:val="00241434"/>
    <w:rsid w:val="00241559"/>
    <w:rsid w:val="002435B3"/>
    <w:rsid w:val="00244244"/>
    <w:rsid w:val="002458EB"/>
    <w:rsid w:val="00247C55"/>
    <w:rsid w:val="00247DD8"/>
    <w:rsid w:val="002500C8"/>
    <w:rsid w:val="0025026D"/>
    <w:rsid w:val="00251C44"/>
    <w:rsid w:val="002520CF"/>
    <w:rsid w:val="00255BB2"/>
    <w:rsid w:val="00257543"/>
    <w:rsid w:val="002617E7"/>
    <w:rsid w:val="0026218E"/>
    <w:rsid w:val="00262240"/>
    <w:rsid w:val="002627A3"/>
    <w:rsid w:val="00264228"/>
    <w:rsid w:val="00264334"/>
    <w:rsid w:val="0026473E"/>
    <w:rsid w:val="00266214"/>
    <w:rsid w:val="00267C83"/>
    <w:rsid w:val="0027144F"/>
    <w:rsid w:val="00271813"/>
    <w:rsid w:val="00271F3A"/>
    <w:rsid w:val="00273278"/>
    <w:rsid w:val="002737F4"/>
    <w:rsid w:val="0027399B"/>
    <w:rsid w:val="00275240"/>
    <w:rsid w:val="00276AA2"/>
    <w:rsid w:val="002805F5"/>
    <w:rsid w:val="00280751"/>
    <w:rsid w:val="00280EBB"/>
    <w:rsid w:val="0028105A"/>
    <w:rsid w:val="0028280A"/>
    <w:rsid w:val="002836F7"/>
    <w:rsid w:val="00286ACD"/>
    <w:rsid w:val="00286DA3"/>
    <w:rsid w:val="00287838"/>
    <w:rsid w:val="00290237"/>
    <w:rsid w:val="002907B5"/>
    <w:rsid w:val="00292EB7"/>
    <w:rsid w:val="00296227"/>
    <w:rsid w:val="00296B46"/>
    <w:rsid w:val="00296F44"/>
    <w:rsid w:val="0029777D"/>
    <w:rsid w:val="002A01DB"/>
    <w:rsid w:val="002A055E"/>
    <w:rsid w:val="002A1D4E"/>
    <w:rsid w:val="002A2869"/>
    <w:rsid w:val="002A53DB"/>
    <w:rsid w:val="002A578E"/>
    <w:rsid w:val="002A6506"/>
    <w:rsid w:val="002B24D6"/>
    <w:rsid w:val="002C2A46"/>
    <w:rsid w:val="002C3452"/>
    <w:rsid w:val="002C41E6"/>
    <w:rsid w:val="002C4EF1"/>
    <w:rsid w:val="002C51F9"/>
    <w:rsid w:val="002C5B19"/>
    <w:rsid w:val="002D071A"/>
    <w:rsid w:val="002D1C5F"/>
    <w:rsid w:val="002D34B2"/>
    <w:rsid w:val="002D3A31"/>
    <w:rsid w:val="002D48B0"/>
    <w:rsid w:val="002D5B37"/>
    <w:rsid w:val="002D693C"/>
    <w:rsid w:val="002D7637"/>
    <w:rsid w:val="002E17F2"/>
    <w:rsid w:val="002E507A"/>
    <w:rsid w:val="002E5445"/>
    <w:rsid w:val="002E7CAE"/>
    <w:rsid w:val="002F13E4"/>
    <w:rsid w:val="002F1B30"/>
    <w:rsid w:val="002F2771"/>
    <w:rsid w:val="002F37A9"/>
    <w:rsid w:val="00301A62"/>
    <w:rsid w:val="00301CE6"/>
    <w:rsid w:val="0030256B"/>
    <w:rsid w:val="003028A0"/>
    <w:rsid w:val="0030363D"/>
    <w:rsid w:val="0030501F"/>
    <w:rsid w:val="00307602"/>
    <w:rsid w:val="00307AA1"/>
    <w:rsid w:val="00307BA1"/>
    <w:rsid w:val="003111EE"/>
    <w:rsid w:val="00311702"/>
    <w:rsid w:val="00311E82"/>
    <w:rsid w:val="00311EA8"/>
    <w:rsid w:val="00312BAB"/>
    <w:rsid w:val="00313C0E"/>
    <w:rsid w:val="00313FD6"/>
    <w:rsid w:val="003143BD"/>
    <w:rsid w:val="00315363"/>
    <w:rsid w:val="003203ED"/>
    <w:rsid w:val="003226A1"/>
    <w:rsid w:val="00322764"/>
    <w:rsid w:val="00322C9F"/>
    <w:rsid w:val="003244FE"/>
    <w:rsid w:val="00324D23"/>
    <w:rsid w:val="003255CF"/>
    <w:rsid w:val="00331751"/>
    <w:rsid w:val="00334579"/>
    <w:rsid w:val="00335858"/>
    <w:rsid w:val="00336BDA"/>
    <w:rsid w:val="0034062E"/>
    <w:rsid w:val="00341962"/>
    <w:rsid w:val="00341C51"/>
    <w:rsid w:val="00342BD7"/>
    <w:rsid w:val="00345C51"/>
    <w:rsid w:val="0034651E"/>
    <w:rsid w:val="00346A02"/>
    <w:rsid w:val="00346DB5"/>
    <w:rsid w:val="003477B1"/>
    <w:rsid w:val="003517D8"/>
    <w:rsid w:val="00357380"/>
    <w:rsid w:val="003602D9"/>
    <w:rsid w:val="003604CE"/>
    <w:rsid w:val="0036080F"/>
    <w:rsid w:val="00361262"/>
    <w:rsid w:val="00370264"/>
    <w:rsid w:val="00370E47"/>
    <w:rsid w:val="003735BD"/>
    <w:rsid w:val="00373904"/>
    <w:rsid w:val="00373DCC"/>
    <w:rsid w:val="003742AC"/>
    <w:rsid w:val="003742EF"/>
    <w:rsid w:val="00375464"/>
    <w:rsid w:val="00376B88"/>
    <w:rsid w:val="00377CE1"/>
    <w:rsid w:val="0038054F"/>
    <w:rsid w:val="00382FA3"/>
    <w:rsid w:val="00385BF0"/>
    <w:rsid w:val="00387742"/>
    <w:rsid w:val="00390082"/>
    <w:rsid w:val="00391B14"/>
    <w:rsid w:val="003921BE"/>
    <w:rsid w:val="00392362"/>
    <w:rsid w:val="003939FF"/>
    <w:rsid w:val="00395BCF"/>
    <w:rsid w:val="00397852"/>
    <w:rsid w:val="003A2223"/>
    <w:rsid w:val="003A2A0F"/>
    <w:rsid w:val="003A45A1"/>
    <w:rsid w:val="003A54CA"/>
    <w:rsid w:val="003A5B0A"/>
    <w:rsid w:val="003A6843"/>
    <w:rsid w:val="003A6BAC"/>
    <w:rsid w:val="003A6E9C"/>
    <w:rsid w:val="003A70A4"/>
    <w:rsid w:val="003A7EF3"/>
    <w:rsid w:val="003B133B"/>
    <w:rsid w:val="003B159C"/>
    <w:rsid w:val="003B2978"/>
    <w:rsid w:val="003B369F"/>
    <w:rsid w:val="003B36A3"/>
    <w:rsid w:val="003B64BB"/>
    <w:rsid w:val="003B7FE5"/>
    <w:rsid w:val="003C11C8"/>
    <w:rsid w:val="003C1DC5"/>
    <w:rsid w:val="003C2702"/>
    <w:rsid w:val="003C6DB8"/>
    <w:rsid w:val="003C7806"/>
    <w:rsid w:val="003C78D9"/>
    <w:rsid w:val="003D109F"/>
    <w:rsid w:val="003D2478"/>
    <w:rsid w:val="003D3C45"/>
    <w:rsid w:val="003D5B1F"/>
    <w:rsid w:val="003D63BF"/>
    <w:rsid w:val="003D6A24"/>
    <w:rsid w:val="003E15FA"/>
    <w:rsid w:val="003E1DD5"/>
    <w:rsid w:val="003E1FD6"/>
    <w:rsid w:val="003E39EB"/>
    <w:rsid w:val="003E55E4"/>
    <w:rsid w:val="003E74E3"/>
    <w:rsid w:val="003F05C7"/>
    <w:rsid w:val="003F096D"/>
    <w:rsid w:val="003F2CD4"/>
    <w:rsid w:val="003F4270"/>
    <w:rsid w:val="003F42C4"/>
    <w:rsid w:val="003F4D33"/>
    <w:rsid w:val="003F5901"/>
    <w:rsid w:val="003F6BBE"/>
    <w:rsid w:val="004000E8"/>
    <w:rsid w:val="00402E2B"/>
    <w:rsid w:val="0040512B"/>
    <w:rsid w:val="00405CA5"/>
    <w:rsid w:val="0040753F"/>
    <w:rsid w:val="00407CD3"/>
    <w:rsid w:val="00410134"/>
    <w:rsid w:val="00410B72"/>
    <w:rsid w:val="00410F18"/>
    <w:rsid w:val="00412102"/>
    <w:rsid w:val="0041263E"/>
    <w:rsid w:val="00413AAC"/>
    <w:rsid w:val="00413E92"/>
    <w:rsid w:val="0041450D"/>
    <w:rsid w:val="004201A9"/>
    <w:rsid w:val="00421105"/>
    <w:rsid w:val="00421F33"/>
    <w:rsid w:val="00422127"/>
    <w:rsid w:val="00422AA4"/>
    <w:rsid w:val="00423572"/>
    <w:rsid w:val="004242F4"/>
    <w:rsid w:val="00427248"/>
    <w:rsid w:val="00427FAF"/>
    <w:rsid w:val="004314ED"/>
    <w:rsid w:val="0043678F"/>
    <w:rsid w:val="004367C3"/>
    <w:rsid w:val="00437447"/>
    <w:rsid w:val="00441A92"/>
    <w:rsid w:val="004431DC"/>
    <w:rsid w:val="00444F56"/>
    <w:rsid w:val="00446488"/>
    <w:rsid w:val="00450A2F"/>
    <w:rsid w:val="004517AA"/>
    <w:rsid w:val="00452BD9"/>
    <w:rsid w:val="00452CAC"/>
    <w:rsid w:val="00452FC4"/>
    <w:rsid w:val="00453EC2"/>
    <w:rsid w:val="00454953"/>
    <w:rsid w:val="00456E7C"/>
    <w:rsid w:val="00457565"/>
    <w:rsid w:val="00457B71"/>
    <w:rsid w:val="00462495"/>
    <w:rsid w:val="00462A7A"/>
    <w:rsid w:val="00464689"/>
    <w:rsid w:val="004652FA"/>
    <w:rsid w:val="004669E2"/>
    <w:rsid w:val="00466C75"/>
    <w:rsid w:val="0046789F"/>
    <w:rsid w:val="00470C31"/>
    <w:rsid w:val="00471C75"/>
    <w:rsid w:val="00471DE0"/>
    <w:rsid w:val="004734D0"/>
    <w:rsid w:val="0047556B"/>
    <w:rsid w:val="00476242"/>
    <w:rsid w:val="00476DE7"/>
    <w:rsid w:val="00477768"/>
    <w:rsid w:val="004777E8"/>
    <w:rsid w:val="00487373"/>
    <w:rsid w:val="0049297A"/>
    <w:rsid w:val="00492BC5"/>
    <w:rsid w:val="004964F1"/>
    <w:rsid w:val="0049729B"/>
    <w:rsid w:val="004A16BC"/>
    <w:rsid w:val="004A1790"/>
    <w:rsid w:val="004A2B94"/>
    <w:rsid w:val="004A5C55"/>
    <w:rsid w:val="004A5C7C"/>
    <w:rsid w:val="004A6A26"/>
    <w:rsid w:val="004B04E6"/>
    <w:rsid w:val="004B4AC6"/>
    <w:rsid w:val="004B5359"/>
    <w:rsid w:val="004B6F6A"/>
    <w:rsid w:val="004B7C0C"/>
    <w:rsid w:val="004C3898"/>
    <w:rsid w:val="004D0C5F"/>
    <w:rsid w:val="004D36B1"/>
    <w:rsid w:val="004D763E"/>
    <w:rsid w:val="004D7EBD"/>
    <w:rsid w:val="004E2680"/>
    <w:rsid w:val="004E28F9"/>
    <w:rsid w:val="004E462E"/>
    <w:rsid w:val="004E47C3"/>
    <w:rsid w:val="004E56DC"/>
    <w:rsid w:val="004E76F4"/>
    <w:rsid w:val="004F0B4E"/>
    <w:rsid w:val="004F0B6C"/>
    <w:rsid w:val="004F12FC"/>
    <w:rsid w:val="004F2078"/>
    <w:rsid w:val="004F34D8"/>
    <w:rsid w:val="004F4D2F"/>
    <w:rsid w:val="004F4DA3"/>
    <w:rsid w:val="00502B07"/>
    <w:rsid w:val="00504499"/>
    <w:rsid w:val="00504F2A"/>
    <w:rsid w:val="00506557"/>
    <w:rsid w:val="0050677A"/>
    <w:rsid w:val="005078D2"/>
    <w:rsid w:val="005108D8"/>
    <w:rsid w:val="005116F9"/>
    <w:rsid w:val="005125A0"/>
    <w:rsid w:val="005139E7"/>
    <w:rsid w:val="00514BAC"/>
    <w:rsid w:val="005153A7"/>
    <w:rsid w:val="005170BB"/>
    <w:rsid w:val="00521958"/>
    <w:rsid w:val="005219CF"/>
    <w:rsid w:val="00522A60"/>
    <w:rsid w:val="00526367"/>
    <w:rsid w:val="00527753"/>
    <w:rsid w:val="00532CB8"/>
    <w:rsid w:val="00534B59"/>
    <w:rsid w:val="00535EEE"/>
    <w:rsid w:val="005366B1"/>
    <w:rsid w:val="00536759"/>
    <w:rsid w:val="00537C62"/>
    <w:rsid w:val="00543034"/>
    <w:rsid w:val="00546970"/>
    <w:rsid w:val="005477A1"/>
    <w:rsid w:val="00550DAC"/>
    <w:rsid w:val="00554D3C"/>
    <w:rsid w:val="00554E19"/>
    <w:rsid w:val="005607A0"/>
    <w:rsid w:val="0056121F"/>
    <w:rsid w:val="005637DD"/>
    <w:rsid w:val="005712B9"/>
    <w:rsid w:val="00572505"/>
    <w:rsid w:val="00572E9E"/>
    <w:rsid w:val="00574717"/>
    <w:rsid w:val="00574971"/>
    <w:rsid w:val="00575CAA"/>
    <w:rsid w:val="00582809"/>
    <w:rsid w:val="005868F8"/>
    <w:rsid w:val="0058798C"/>
    <w:rsid w:val="005900FA"/>
    <w:rsid w:val="005935A4"/>
    <w:rsid w:val="005948C2"/>
    <w:rsid w:val="00595011"/>
    <w:rsid w:val="00595DCA"/>
    <w:rsid w:val="0059779B"/>
    <w:rsid w:val="005A209A"/>
    <w:rsid w:val="005A662D"/>
    <w:rsid w:val="005B01CC"/>
    <w:rsid w:val="005B1409"/>
    <w:rsid w:val="005B35D7"/>
    <w:rsid w:val="005B392A"/>
    <w:rsid w:val="005B3AA3"/>
    <w:rsid w:val="005B5C80"/>
    <w:rsid w:val="005B6F83"/>
    <w:rsid w:val="005C572E"/>
    <w:rsid w:val="005C7189"/>
    <w:rsid w:val="005C74FB"/>
    <w:rsid w:val="005D1486"/>
    <w:rsid w:val="005D1602"/>
    <w:rsid w:val="005D2CC7"/>
    <w:rsid w:val="005D4BD7"/>
    <w:rsid w:val="005E079E"/>
    <w:rsid w:val="005E385F"/>
    <w:rsid w:val="005E5A31"/>
    <w:rsid w:val="005E5B81"/>
    <w:rsid w:val="005E69CF"/>
    <w:rsid w:val="005F2CB1"/>
    <w:rsid w:val="005F3025"/>
    <w:rsid w:val="005F4DBF"/>
    <w:rsid w:val="005F618C"/>
    <w:rsid w:val="005F70BD"/>
    <w:rsid w:val="0060283C"/>
    <w:rsid w:val="00604B0B"/>
    <w:rsid w:val="00604F14"/>
    <w:rsid w:val="00605F70"/>
    <w:rsid w:val="00607298"/>
    <w:rsid w:val="00611B83"/>
    <w:rsid w:val="006126FF"/>
    <w:rsid w:val="00613257"/>
    <w:rsid w:val="00614739"/>
    <w:rsid w:val="00617871"/>
    <w:rsid w:val="00620A71"/>
    <w:rsid w:val="00620D80"/>
    <w:rsid w:val="0062166D"/>
    <w:rsid w:val="00621A7A"/>
    <w:rsid w:val="006234A6"/>
    <w:rsid w:val="00623C4A"/>
    <w:rsid w:val="00625986"/>
    <w:rsid w:val="0062621D"/>
    <w:rsid w:val="00630001"/>
    <w:rsid w:val="006311B3"/>
    <w:rsid w:val="0063284C"/>
    <w:rsid w:val="0063396C"/>
    <w:rsid w:val="00634362"/>
    <w:rsid w:val="00636398"/>
    <w:rsid w:val="006368D3"/>
    <w:rsid w:val="0063755F"/>
    <w:rsid w:val="006377EC"/>
    <w:rsid w:val="00637CB9"/>
    <w:rsid w:val="0064151F"/>
    <w:rsid w:val="00641533"/>
    <w:rsid w:val="0064208D"/>
    <w:rsid w:val="00643475"/>
    <w:rsid w:val="0064396A"/>
    <w:rsid w:val="00643DED"/>
    <w:rsid w:val="0064624E"/>
    <w:rsid w:val="006463BB"/>
    <w:rsid w:val="00647C2C"/>
    <w:rsid w:val="00650AB9"/>
    <w:rsid w:val="00653A06"/>
    <w:rsid w:val="00655733"/>
    <w:rsid w:val="00655ACD"/>
    <w:rsid w:val="00656A92"/>
    <w:rsid w:val="00656DDE"/>
    <w:rsid w:val="0066011D"/>
    <w:rsid w:val="006607C0"/>
    <w:rsid w:val="006607D4"/>
    <w:rsid w:val="00660F80"/>
    <w:rsid w:val="006613A6"/>
    <w:rsid w:val="006627A2"/>
    <w:rsid w:val="006634E6"/>
    <w:rsid w:val="006655EE"/>
    <w:rsid w:val="006675E3"/>
    <w:rsid w:val="00667EE7"/>
    <w:rsid w:val="00670922"/>
    <w:rsid w:val="00670BE1"/>
    <w:rsid w:val="00671E48"/>
    <w:rsid w:val="0067218F"/>
    <w:rsid w:val="006741F2"/>
    <w:rsid w:val="00674CC3"/>
    <w:rsid w:val="00675C72"/>
    <w:rsid w:val="00675F40"/>
    <w:rsid w:val="006771F9"/>
    <w:rsid w:val="00677420"/>
    <w:rsid w:val="006776D7"/>
    <w:rsid w:val="00680ADD"/>
    <w:rsid w:val="00681003"/>
    <w:rsid w:val="0068140E"/>
    <w:rsid w:val="006817C9"/>
    <w:rsid w:val="00683ECE"/>
    <w:rsid w:val="006848D5"/>
    <w:rsid w:val="00687EFF"/>
    <w:rsid w:val="006904DE"/>
    <w:rsid w:val="00690DBD"/>
    <w:rsid w:val="00695FC2"/>
    <w:rsid w:val="00696949"/>
    <w:rsid w:val="00696BFC"/>
    <w:rsid w:val="00697052"/>
    <w:rsid w:val="00697469"/>
    <w:rsid w:val="006A19A1"/>
    <w:rsid w:val="006A4233"/>
    <w:rsid w:val="006A46FB"/>
    <w:rsid w:val="006A5E28"/>
    <w:rsid w:val="006A697B"/>
    <w:rsid w:val="006A7AFF"/>
    <w:rsid w:val="006B149E"/>
    <w:rsid w:val="006B1816"/>
    <w:rsid w:val="006B2099"/>
    <w:rsid w:val="006B3893"/>
    <w:rsid w:val="006B389E"/>
    <w:rsid w:val="006B50CF"/>
    <w:rsid w:val="006B75BD"/>
    <w:rsid w:val="006C03B8"/>
    <w:rsid w:val="006C5EC9"/>
    <w:rsid w:val="006C6059"/>
    <w:rsid w:val="006C7522"/>
    <w:rsid w:val="006D07F5"/>
    <w:rsid w:val="006D3628"/>
    <w:rsid w:val="006D3EE1"/>
    <w:rsid w:val="006D6F08"/>
    <w:rsid w:val="006E062C"/>
    <w:rsid w:val="006E1C82"/>
    <w:rsid w:val="006E28B7"/>
    <w:rsid w:val="006E2A9B"/>
    <w:rsid w:val="006E3310"/>
    <w:rsid w:val="006E49CC"/>
    <w:rsid w:val="006E4E39"/>
    <w:rsid w:val="006E4E52"/>
    <w:rsid w:val="006E565E"/>
    <w:rsid w:val="006E5806"/>
    <w:rsid w:val="006E673D"/>
    <w:rsid w:val="006E7D3B"/>
    <w:rsid w:val="006F0A5A"/>
    <w:rsid w:val="006F0E05"/>
    <w:rsid w:val="006F1B70"/>
    <w:rsid w:val="006F341D"/>
    <w:rsid w:val="006F3CDE"/>
    <w:rsid w:val="006F3DC5"/>
    <w:rsid w:val="006F581A"/>
    <w:rsid w:val="006F58D4"/>
    <w:rsid w:val="006F6301"/>
    <w:rsid w:val="006F6582"/>
    <w:rsid w:val="006F768B"/>
    <w:rsid w:val="00702E15"/>
    <w:rsid w:val="0070346E"/>
    <w:rsid w:val="00704EDB"/>
    <w:rsid w:val="00705D0D"/>
    <w:rsid w:val="00706101"/>
    <w:rsid w:val="00706392"/>
    <w:rsid w:val="00707072"/>
    <w:rsid w:val="007074F2"/>
    <w:rsid w:val="00707D61"/>
    <w:rsid w:val="00712287"/>
    <w:rsid w:val="00712772"/>
    <w:rsid w:val="007148D3"/>
    <w:rsid w:val="00714FD9"/>
    <w:rsid w:val="00715B9A"/>
    <w:rsid w:val="00721B32"/>
    <w:rsid w:val="007225CA"/>
    <w:rsid w:val="00724B3B"/>
    <w:rsid w:val="007257D0"/>
    <w:rsid w:val="00726071"/>
    <w:rsid w:val="00726EA6"/>
    <w:rsid w:val="00727208"/>
    <w:rsid w:val="00727680"/>
    <w:rsid w:val="0073254E"/>
    <w:rsid w:val="00732553"/>
    <w:rsid w:val="007348B1"/>
    <w:rsid w:val="00735A9E"/>
    <w:rsid w:val="007362A6"/>
    <w:rsid w:val="00736D7D"/>
    <w:rsid w:val="0074001A"/>
    <w:rsid w:val="00740E58"/>
    <w:rsid w:val="007441C9"/>
    <w:rsid w:val="007445A0"/>
    <w:rsid w:val="00744923"/>
    <w:rsid w:val="00744934"/>
    <w:rsid w:val="00744B32"/>
    <w:rsid w:val="0074524B"/>
    <w:rsid w:val="00747A8B"/>
    <w:rsid w:val="00747D8B"/>
    <w:rsid w:val="00751228"/>
    <w:rsid w:val="007571E1"/>
    <w:rsid w:val="00760106"/>
    <w:rsid w:val="007604B2"/>
    <w:rsid w:val="00760BC8"/>
    <w:rsid w:val="00765281"/>
    <w:rsid w:val="00766BAD"/>
    <w:rsid w:val="007729A2"/>
    <w:rsid w:val="00772FD1"/>
    <w:rsid w:val="007755F2"/>
    <w:rsid w:val="00776971"/>
    <w:rsid w:val="0077741C"/>
    <w:rsid w:val="0077782C"/>
    <w:rsid w:val="00780A80"/>
    <w:rsid w:val="00780C42"/>
    <w:rsid w:val="0078177E"/>
    <w:rsid w:val="007821ED"/>
    <w:rsid w:val="00782EA3"/>
    <w:rsid w:val="0078304C"/>
    <w:rsid w:val="00783673"/>
    <w:rsid w:val="00784AD0"/>
    <w:rsid w:val="00785490"/>
    <w:rsid w:val="00787630"/>
    <w:rsid w:val="00790E3C"/>
    <w:rsid w:val="007925EA"/>
    <w:rsid w:val="00793CD8"/>
    <w:rsid w:val="00794552"/>
    <w:rsid w:val="00795C92"/>
    <w:rsid w:val="00796231"/>
    <w:rsid w:val="007969C7"/>
    <w:rsid w:val="00797173"/>
    <w:rsid w:val="007A066D"/>
    <w:rsid w:val="007A1CB3"/>
    <w:rsid w:val="007A306F"/>
    <w:rsid w:val="007A43A6"/>
    <w:rsid w:val="007A44B6"/>
    <w:rsid w:val="007A58A6"/>
    <w:rsid w:val="007B23C8"/>
    <w:rsid w:val="007B3D2D"/>
    <w:rsid w:val="007B4D11"/>
    <w:rsid w:val="007B50AE"/>
    <w:rsid w:val="007B51DF"/>
    <w:rsid w:val="007B58F3"/>
    <w:rsid w:val="007C03E8"/>
    <w:rsid w:val="007C05DD"/>
    <w:rsid w:val="007C3D18"/>
    <w:rsid w:val="007C60BF"/>
    <w:rsid w:val="007C6A07"/>
    <w:rsid w:val="007C75A1"/>
    <w:rsid w:val="007C77A5"/>
    <w:rsid w:val="007D04E5"/>
    <w:rsid w:val="007D4EAB"/>
    <w:rsid w:val="007D5901"/>
    <w:rsid w:val="007D7526"/>
    <w:rsid w:val="007E0419"/>
    <w:rsid w:val="007E1464"/>
    <w:rsid w:val="007E17E2"/>
    <w:rsid w:val="007E4610"/>
    <w:rsid w:val="007E462A"/>
    <w:rsid w:val="007E4715"/>
    <w:rsid w:val="007E505B"/>
    <w:rsid w:val="007E7091"/>
    <w:rsid w:val="007F2D66"/>
    <w:rsid w:val="007F4582"/>
    <w:rsid w:val="00803926"/>
    <w:rsid w:val="00803FAE"/>
    <w:rsid w:val="0080605F"/>
    <w:rsid w:val="00806566"/>
    <w:rsid w:val="00807786"/>
    <w:rsid w:val="00810083"/>
    <w:rsid w:val="00811FCB"/>
    <w:rsid w:val="008158D6"/>
    <w:rsid w:val="00817196"/>
    <w:rsid w:val="00820AC6"/>
    <w:rsid w:val="008218FC"/>
    <w:rsid w:val="008235DB"/>
    <w:rsid w:val="00824AB4"/>
    <w:rsid w:val="00825C42"/>
    <w:rsid w:val="00825D25"/>
    <w:rsid w:val="00827D6F"/>
    <w:rsid w:val="0083530E"/>
    <w:rsid w:val="00835C51"/>
    <w:rsid w:val="00837275"/>
    <w:rsid w:val="008376AC"/>
    <w:rsid w:val="0084030D"/>
    <w:rsid w:val="008438F2"/>
    <w:rsid w:val="0084406D"/>
    <w:rsid w:val="008444E8"/>
    <w:rsid w:val="00844E80"/>
    <w:rsid w:val="00846FE7"/>
    <w:rsid w:val="0085041F"/>
    <w:rsid w:val="0085166C"/>
    <w:rsid w:val="00856513"/>
    <w:rsid w:val="00856911"/>
    <w:rsid w:val="00860201"/>
    <w:rsid w:val="008628B7"/>
    <w:rsid w:val="0086300D"/>
    <w:rsid w:val="00864466"/>
    <w:rsid w:val="00864EF3"/>
    <w:rsid w:val="008677FD"/>
    <w:rsid w:val="008706D4"/>
    <w:rsid w:val="00870F8A"/>
    <w:rsid w:val="008719A4"/>
    <w:rsid w:val="00871D23"/>
    <w:rsid w:val="00872D16"/>
    <w:rsid w:val="00874312"/>
    <w:rsid w:val="0087437C"/>
    <w:rsid w:val="008743D9"/>
    <w:rsid w:val="00875CD7"/>
    <w:rsid w:val="00876B4D"/>
    <w:rsid w:val="00877F18"/>
    <w:rsid w:val="00881161"/>
    <w:rsid w:val="008827E4"/>
    <w:rsid w:val="008847E3"/>
    <w:rsid w:val="00887C3D"/>
    <w:rsid w:val="00893D71"/>
    <w:rsid w:val="008941E3"/>
    <w:rsid w:val="00894A23"/>
    <w:rsid w:val="00894A88"/>
    <w:rsid w:val="00895386"/>
    <w:rsid w:val="008A04B8"/>
    <w:rsid w:val="008A21FF"/>
    <w:rsid w:val="008A299E"/>
    <w:rsid w:val="008A2CE2"/>
    <w:rsid w:val="008A30AC"/>
    <w:rsid w:val="008A44B8"/>
    <w:rsid w:val="008A51A8"/>
    <w:rsid w:val="008A54C7"/>
    <w:rsid w:val="008A5533"/>
    <w:rsid w:val="008A77D8"/>
    <w:rsid w:val="008B0483"/>
    <w:rsid w:val="008B120C"/>
    <w:rsid w:val="008B417E"/>
    <w:rsid w:val="008B51A0"/>
    <w:rsid w:val="008B592A"/>
    <w:rsid w:val="008B74B9"/>
    <w:rsid w:val="008B7B5C"/>
    <w:rsid w:val="008C0C99"/>
    <w:rsid w:val="008C2017"/>
    <w:rsid w:val="008C2649"/>
    <w:rsid w:val="008C4958"/>
    <w:rsid w:val="008C4BAA"/>
    <w:rsid w:val="008C6AE8"/>
    <w:rsid w:val="008C7573"/>
    <w:rsid w:val="008D00A5"/>
    <w:rsid w:val="008D17FB"/>
    <w:rsid w:val="008D33F3"/>
    <w:rsid w:val="008D34F1"/>
    <w:rsid w:val="008D39D8"/>
    <w:rsid w:val="008D5720"/>
    <w:rsid w:val="008D6D1A"/>
    <w:rsid w:val="008D73C4"/>
    <w:rsid w:val="008E065E"/>
    <w:rsid w:val="008E0927"/>
    <w:rsid w:val="008E0CAB"/>
    <w:rsid w:val="008E1909"/>
    <w:rsid w:val="008E4630"/>
    <w:rsid w:val="008E6DD6"/>
    <w:rsid w:val="008F1C4E"/>
    <w:rsid w:val="008F1EAB"/>
    <w:rsid w:val="008F33DC"/>
    <w:rsid w:val="008F477F"/>
    <w:rsid w:val="008F7726"/>
    <w:rsid w:val="008F7D04"/>
    <w:rsid w:val="00902350"/>
    <w:rsid w:val="0090336B"/>
    <w:rsid w:val="0090356F"/>
    <w:rsid w:val="00904A2C"/>
    <w:rsid w:val="009053AA"/>
    <w:rsid w:val="00906578"/>
    <w:rsid w:val="00906939"/>
    <w:rsid w:val="00910B7D"/>
    <w:rsid w:val="00911DFB"/>
    <w:rsid w:val="00913252"/>
    <w:rsid w:val="009139D9"/>
    <w:rsid w:val="00914AD8"/>
    <w:rsid w:val="009150E6"/>
    <w:rsid w:val="00916079"/>
    <w:rsid w:val="009167AC"/>
    <w:rsid w:val="009172BF"/>
    <w:rsid w:val="00917CE9"/>
    <w:rsid w:val="00917D27"/>
    <w:rsid w:val="0092075B"/>
    <w:rsid w:val="00920BF2"/>
    <w:rsid w:val="00921C90"/>
    <w:rsid w:val="00922010"/>
    <w:rsid w:val="0092551E"/>
    <w:rsid w:val="00926387"/>
    <w:rsid w:val="00930B2D"/>
    <w:rsid w:val="009316C2"/>
    <w:rsid w:val="00931BD9"/>
    <w:rsid w:val="009358C7"/>
    <w:rsid w:val="009368F3"/>
    <w:rsid w:val="00941636"/>
    <w:rsid w:val="00943742"/>
    <w:rsid w:val="00945C05"/>
    <w:rsid w:val="00945CE0"/>
    <w:rsid w:val="00946945"/>
    <w:rsid w:val="00947713"/>
    <w:rsid w:val="00950DE7"/>
    <w:rsid w:val="0095292E"/>
    <w:rsid w:val="00953920"/>
    <w:rsid w:val="00953D47"/>
    <w:rsid w:val="00954948"/>
    <w:rsid w:val="0095598F"/>
    <w:rsid w:val="00955BCC"/>
    <w:rsid w:val="00956438"/>
    <w:rsid w:val="0095681E"/>
    <w:rsid w:val="009572D4"/>
    <w:rsid w:val="00961921"/>
    <w:rsid w:val="0096430A"/>
    <w:rsid w:val="0096554B"/>
    <w:rsid w:val="0096584A"/>
    <w:rsid w:val="00971F08"/>
    <w:rsid w:val="00971F1A"/>
    <w:rsid w:val="00972062"/>
    <w:rsid w:val="00972F05"/>
    <w:rsid w:val="00973F10"/>
    <w:rsid w:val="0097603D"/>
    <w:rsid w:val="00976949"/>
    <w:rsid w:val="00980477"/>
    <w:rsid w:val="00980744"/>
    <w:rsid w:val="00983044"/>
    <w:rsid w:val="00985253"/>
    <w:rsid w:val="009853B3"/>
    <w:rsid w:val="009855BD"/>
    <w:rsid w:val="0098626B"/>
    <w:rsid w:val="009862B9"/>
    <w:rsid w:val="00990630"/>
    <w:rsid w:val="00991761"/>
    <w:rsid w:val="00994DCA"/>
    <w:rsid w:val="009960EC"/>
    <w:rsid w:val="00996BC3"/>
    <w:rsid w:val="009970DD"/>
    <w:rsid w:val="009A0FBA"/>
    <w:rsid w:val="009A1601"/>
    <w:rsid w:val="009A341B"/>
    <w:rsid w:val="009A3BB6"/>
    <w:rsid w:val="009A462D"/>
    <w:rsid w:val="009A5317"/>
    <w:rsid w:val="009A5CBA"/>
    <w:rsid w:val="009B1668"/>
    <w:rsid w:val="009B1F30"/>
    <w:rsid w:val="009B2859"/>
    <w:rsid w:val="009B3AC2"/>
    <w:rsid w:val="009B3C68"/>
    <w:rsid w:val="009B4657"/>
    <w:rsid w:val="009B4DF4"/>
    <w:rsid w:val="009B564E"/>
    <w:rsid w:val="009B5EF8"/>
    <w:rsid w:val="009B68CF"/>
    <w:rsid w:val="009B7E87"/>
    <w:rsid w:val="009C0169"/>
    <w:rsid w:val="009C1C6B"/>
    <w:rsid w:val="009C284E"/>
    <w:rsid w:val="009C3C1D"/>
    <w:rsid w:val="009C403E"/>
    <w:rsid w:val="009C47AB"/>
    <w:rsid w:val="009C6E05"/>
    <w:rsid w:val="009D082C"/>
    <w:rsid w:val="009D193F"/>
    <w:rsid w:val="009D4FF0"/>
    <w:rsid w:val="009D58FF"/>
    <w:rsid w:val="009D703C"/>
    <w:rsid w:val="009D718F"/>
    <w:rsid w:val="009E068F"/>
    <w:rsid w:val="009E14E0"/>
    <w:rsid w:val="009E1B83"/>
    <w:rsid w:val="009E35DB"/>
    <w:rsid w:val="009E39DF"/>
    <w:rsid w:val="009E47A3"/>
    <w:rsid w:val="009E7A25"/>
    <w:rsid w:val="009F08F3"/>
    <w:rsid w:val="009F1065"/>
    <w:rsid w:val="009F1441"/>
    <w:rsid w:val="009F31BD"/>
    <w:rsid w:val="009F344F"/>
    <w:rsid w:val="009F4E34"/>
    <w:rsid w:val="009F5299"/>
    <w:rsid w:val="009F5929"/>
    <w:rsid w:val="009F5A29"/>
    <w:rsid w:val="00A031D8"/>
    <w:rsid w:val="00A03D12"/>
    <w:rsid w:val="00A048A8"/>
    <w:rsid w:val="00A04EB4"/>
    <w:rsid w:val="00A04F49"/>
    <w:rsid w:val="00A06A7C"/>
    <w:rsid w:val="00A077EC"/>
    <w:rsid w:val="00A10457"/>
    <w:rsid w:val="00A1329F"/>
    <w:rsid w:val="00A13E54"/>
    <w:rsid w:val="00A14C9A"/>
    <w:rsid w:val="00A17F63"/>
    <w:rsid w:val="00A2193B"/>
    <w:rsid w:val="00A21D56"/>
    <w:rsid w:val="00A2351A"/>
    <w:rsid w:val="00A23A0A"/>
    <w:rsid w:val="00A23EB2"/>
    <w:rsid w:val="00A2420D"/>
    <w:rsid w:val="00A264A9"/>
    <w:rsid w:val="00A26DCF"/>
    <w:rsid w:val="00A27785"/>
    <w:rsid w:val="00A278D6"/>
    <w:rsid w:val="00A30187"/>
    <w:rsid w:val="00A3410B"/>
    <w:rsid w:val="00A3448A"/>
    <w:rsid w:val="00A36297"/>
    <w:rsid w:val="00A4086A"/>
    <w:rsid w:val="00A41E2B"/>
    <w:rsid w:val="00A45B74"/>
    <w:rsid w:val="00A52AFF"/>
    <w:rsid w:val="00A52E1D"/>
    <w:rsid w:val="00A61499"/>
    <w:rsid w:val="00A62A77"/>
    <w:rsid w:val="00A63483"/>
    <w:rsid w:val="00A657D7"/>
    <w:rsid w:val="00A660AC"/>
    <w:rsid w:val="00A6632D"/>
    <w:rsid w:val="00A67E6C"/>
    <w:rsid w:val="00A705D5"/>
    <w:rsid w:val="00A71B99"/>
    <w:rsid w:val="00A73539"/>
    <w:rsid w:val="00A739D0"/>
    <w:rsid w:val="00A73BB1"/>
    <w:rsid w:val="00A741B2"/>
    <w:rsid w:val="00A743F8"/>
    <w:rsid w:val="00A761D4"/>
    <w:rsid w:val="00A76E35"/>
    <w:rsid w:val="00A76F1F"/>
    <w:rsid w:val="00A77EC4"/>
    <w:rsid w:val="00A92879"/>
    <w:rsid w:val="00A9442A"/>
    <w:rsid w:val="00A96B83"/>
    <w:rsid w:val="00AA016F"/>
    <w:rsid w:val="00AA15F7"/>
    <w:rsid w:val="00AA1ED6"/>
    <w:rsid w:val="00AA51D6"/>
    <w:rsid w:val="00AA717C"/>
    <w:rsid w:val="00AB0BC8"/>
    <w:rsid w:val="00AB11CA"/>
    <w:rsid w:val="00AB14D9"/>
    <w:rsid w:val="00AB1CE8"/>
    <w:rsid w:val="00AB276E"/>
    <w:rsid w:val="00AB4AB8"/>
    <w:rsid w:val="00AB655E"/>
    <w:rsid w:val="00AB73CC"/>
    <w:rsid w:val="00AC007F"/>
    <w:rsid w:val="00AC0630"/>
    <w:rsid w:val="00AC2263"/>
    <w:rsid w:val="00AC2A94"/>
    <w:rsid w:val="00AC2ECD"/>
    <w:rsid w:val="00AC3119"/>
    <w:rsid w:val="00AC3D5E"/>
    <w:rsid w:val="00AC49FB"/>
    <w:rsid w:val="00AC4BCD"/>
    <w:rsid w:val="00AC5A10"/>
    <w:rsid w:val="00AD0418"/>
    <w:rsid w:val="00AD0AA3"/>
    <w:rsid w:val="00AD2ED0"/>
    <w:rsid w:val="00AD3F94"/>
    <w:rsid w:val="00AD4A5A"/>
    <w:rsid w:val="00AD4D40"/>
    <w:rsid w:val="00AD5939"/>
    <w:rsid w:val="00AE21C0"/>
    <w:rsid w:val="00AE27AC"/>
    <w:rsid w:val="00AE2AB4"/>
    <w:rsid w:val="00AE40E0"/>
    <w:rsid w:val="00AE4DBA"/>
    <w:rsid w:val="00AE4F07"/>
    <w:rsid w:val="00AE671F"/>
    <w:rsid w:val="00AE6FDC"/>
    <w:rsid w:val="00AF1C5D"/>
    <w:rsid w:val="00AF2E6A"/>
    <w:rsid w:val="00AF42D7"/>
    <w:rsid w:val="00AF5989"/>
    <w:rsid w:val="00AF60E5"/>
    <w:rsid w:val="00AF7027"/>
    <w:rsid w:val="00AF7278"/>
    <w:rsid w:val="00B006FE"/>
    <w:rsid w:val="00B007CB"/>
    <w:rsid w:val="00B01E85"/>
    <w:rsid w:val="00B02AA9"/>
    <w:rsid w:val="00B02FA3"/>
    <w:rsid w:val="00B05084"/>
    <w:rsid w:val="00B056F3"/>
    <w:rsid w:val="00B056F8"/>
    <w:rsid w:val="00B06911"/>
    <w:rsid w:val="00B138BF"/>
    <w:rsid w:val="00B157F9"/>
    <w:rsid w:val="00B1642E"/>
    <w:rsid w:val="00B20256"/>
    <w:rsid w:val="00B20D09"/>
    <w:rsid w:val="00B216ED"/>
    <w:rsid w:val="00B24BEF"/>
    <w:rsid w:val="00B2757F"/>
    <w:rsid w:val="00B2763F"/>
    <w:rsid w:val="00B27AAC"/>
    <w:rsid w:val="00B306C3"/>
    <w:rsid w:val="00B30929"/>
    <w:rsid w:val="00B372AA"/>
    <w:rsid w:val="00B40445"/>
    <w:rsid w:val="00B409E0"/>
    <w:rsid w:val="00B41888"/>
    <w:rsid w:val="00B41E8A"/>
    <w:rsid w:val="00B4453D"/>
    <w:rsid w:val="00B453DE"/>
    <w:rsid w:val="00B45A52"/>
    <w:rsid w:val="00B46175"/>
    <w:rsid w:val="00B52AE9"/>
    <w:rsid w:val="00B548B7"/>
    <w:rsid w:val="00B6057B"/>
    <w:rsid w:val="00B64905"/>
    <w:rsid w:val="00B664C7"/>
    <w:rsid w:val="00B67367"/>
    <w:rsid w:val="00B713D8"/>
    <w:rsid w:val="00B722BD"/>
    <w:rsid w:val="00B739F6"/>
    <w:rsid w:val="00B7689B"/>
    <w:rsid w:val="00B80D30"/>
    <w:rsid w:val="00B81A6C"/>
    <w:rsid w:val="00B85DE5"/>
    <w:rsid w:val="00B85E47"/>
    <w:rsid w:val="00B9007F"/>
    <w:rsid w:val="00B90F73"/>
    <w:rsid w:val="00B93018"/>
    <w:rsid w:val="00B93B59"/>
    <w:rsid w:val="00B9406A"/>
    <w:rsid w:val="00B9740A"/>
    <w:rsid w:val="00B974F6"/>
    <w:rsid w:val="00BA2280"/>
    <w:rsid w:val="00BA2A08"/>
    <w:rsid w:val="00BA4479"/>
    <w:rsid w:val="00BA56D2"/>
    <w:rsid w:val="00BA59DA"/>
    <w:rsid w:val="00BA5A98"/>
    <w:rsid w:val="00BA76E0"/>
    <w:rsid w:val="00BB0DD1"/>
    <w:rsid w:val="00BB2A25"/>
    <w:rsid w:val="00BB311A"/>
    <w:rsid w:val="00BB51E9"/>
    <w:rsid w:val="00BC0FDC"/>
    <w:rsid w:val="00BC27ED"/>
    <w:rsid w:val="00BC3053"/>
    <w:rsid w:val="00BC31DF"/>
    <w:rsid w:val="00BC4D2E"/>
    <w:rsid w:val="00BD2E15"/>
    <w:rsid w:val="00BD48AC"/>
    <w:rsid w:val="00BD5F1A"/>
    <w:rsid w:val="00BE0113"/>
    <w:rsid w:val="00BE1234"/>
    <w:rsid w:val="00BE2FA6"/>
    <w:rsid w:val="00BE333F"/>
    <w:rsid w:val="00BE54C1"/>
    <w:rsid w:val="00BE7406"/>
    <w:rsid w:val="00BE7603"/>
    <w:rsid w:val="00BF14F0"/>
    <w:rsid w:val="00BF25B7"/>
    <w:rsid w:val="00BF2A4A"/>
    <w:rsid w:val="00BF3279"/>
    <w:rsid w:val="00BF74C7"/>
    <w:rsid w:val="00C00CD2"/>
    <w:rsid w:val="00C015F1"/>
    <w:rsid w:val="00C01F33"/>
    <w:rsid w:val="00C02350"/>
    <w:rsid w:val="00C02CC6"/>
    <w:rsid w:val="00C03372"/>
    <w:rsid w:val="00C040F7"/>
    <w:rsid w:val="00C044AB"/>
    <w:rsid w:val="00C05706"/>
    <w:rsid w:val="00C064F6"/>
    <w:rsid w:val="00C06560"/>
    <w:rsid w:val="00C07377"/>
    <w:rsid w:val="00C10478"/>
    <w:rsid w:val="00C12107"/>
    <w:rsid w:val="00C13323"/>
    <w:rsid w:val="00C14331"/>
    <w:rsid w:val="00C14D4B"/>
    <w:rsid w:val="00C154BB"/>
    <w:rsid w:val="00C21835"/>
    <w:rsid w:val="00C22F2C"/>
    <w:rsid w:val="00C279B5"/>
    <w:rsid w:val="00C27C45"/>
    <w:rsid w:val="00C31584"/>
    <w:rsid w:val="00C323B1"/>
    <w:rsid w:val="00C357AF"/>
    <w:rsid w:val="00C36E29"/>
    <w:rsid w:val="00C3719D"/>
    <w:rsid w:val="00C37CB2"/>
    <w:rsid w:val="00C44228"/>
    <w:rsid w:val="00C44E10"/>
    <w:rsid w:val="00C464F3"/>
    <w:rsid w:val="00C473A5"/>
    <w:rsid w:val="00C522BA"/>
    <w:rsid w:val="00C5463D"/>
    <w:rsid w:val="00C54995"/>
    <w:rsid w:val="00C54D41"/>
    <w:rsid w:val="00C567FB"/>
    <w:rsid w:val="00C5697E"/>
    <w:rsid w:val="00C57598"/>
    <w:rsid w:val="00C57734"/>
    <w:rsid w:val="00C60783"/>
    <w:rsid w:val="00C60791"/>
    <w:rsid w:val="00C61598"/>
    <w:rsid w:val="00C62E53"/>
    <w:rsid w:val="00C64672"/>
    <w:rsid w:val="00C653B7"/>
    <w:rsid w:val="00C66880"/>
    <w:rsid w:val="00C67C53"/>
    <w:rsid w:val="00C70697"/>
    <w:rsid w:val="00C7108F"/>
    <w:rsid w:val="00C72093"/>
    <w:rsid w:val="00C72EF4"/>
    <w:rsid w:val="00C744FE"/>
    <w:rsid w:val="00C75D2F"/>
    <w:rsid w:val="00C767BE"/>
    <w:rsid w:val="00C76D5E"/>
    <w:rsid w:val="00C76E3C"/>
    <w:rsid w:val="00C81568"/>
    <w:rsid w:val="00C858A6"/>
    <w:rsid w:val="00C9027A"/>
    <w:rsid w:val="00C9068E"/>
    <w:rsid w:val="00C925AA"/>
    <w:rsid w:val="00C929F8"/>
    <w:rsid w:val="00C9373E"/>
    <w:rsid w:val="00C93814"/>
    <w:rsid w:val="00C93C4B"/>
    <w:rsid w:val="00C944AB"/>
    <w:rsid w:val="00C95710"/>
    <w:rsid w:val="00C95B40"/>
    <w:rsid w:val="00C97284"/>
    <w:rsid w:val="00CA1ED8"/>
    <w:rsid w:val="00CA5430"/>
    <w:rsid w:val="00CA63A5"/>
    <w:rsid w:val="00CB0165"/>
    <w:rsid w:val="00CB10AC"/>
    <w:rsid w:val="00CB1F63"/>
    <w:rsid w:val="00CB7170"/>
    <w:rsid w:val="00CC040E"/>
    <w:rsid w:val="00CC0E93"/>
    <w:rsid w:val="00CC111F"/>
    <w:rsid w:val="00CC2011"/>
    <w:rsid w:val="00CC3EA0"/>
    <w:rsid w:val="00CC6CD0"/>
    <w:rsid w:val="00CC7B45"/>
    <w:rsid w:val="00CD0D21"/>
    <w:rsid w:val="00CD1188"/>
    <w:rsid w:val="00CD2ED1"/>
    <w:rsid w:val="00CD337B"/>
    <w:rsid w:val="00CD4B85"/>
    <w:rsid w:val="00CE0424"/>
    <w:rsid w:val="00CE1205"/>
    <w:rsid w:val="00CE7561"/>
    <w:rsid w:val="00CF0441"/>
    <w:rsid w:val="00CF1354"/>
    <w:rsid w:val="00CF34B3"/>
    <w:rsid w:val="00CF3B1F"/>
    <w:rsid w:val="00CF3BF6"/>
    <w:rsid w:val="00CF625B"/>
    <w:rsid w:val="00CF687E"/>
    <w:rsid w:val="00D0349B"/>
    <w:rsid w:val="00D03605"/>
    <w:rsid w:val="00D04A7C"/>
    <w:rsid w:val="00D05371"/>
    <w:rsid w:val="00D10249"/>
    <w:rsid w:val="00D10597"/>
    <w:rsid w:val="00D115C3"/>
    <w:rsid w:val="00D11897"/>
    <w:rsid w:val="00D11BFF"/>
    <w:rsid w:val="00D1254B"/>
    <w:rsid w:val="00D12F1E"/>
    <w:rsid w:val="00D13135"/>
    <w:rsid w:val="00D13586"/>
    <w:rsid w:val="00D13E4E"/>
    <w:rsid w:val="00D14DFB"/>
    <w:rsid w:val="00D14F9A"/>
    <w:rsid w:val="00D2393C"/>
    <w:rsid w:val="00D239A7"/>
    <w:rsid w:val="00D23F47"/>
    <w:rsid w:val="00D2527F"/>
    <w:rsid w:val="00D315A8"/>
    <w:rsid w:val="00D345D2"/>
    <w:rsid w:val="00D36E71"/>
    <w:rsid w:val="00D37BE9"/>
    <w:rsid w:val="00D37D87"/>
    <w:rsid w:val="00D4078E"/>
    <w:rsid w:val="00D40B33"/>
    <w:rsid w:val="00D4318F"/>
    <w:rsid w:val="00D438BF"/>
    <w:rsid w:val="00D43AAE"/>
    <w:rsid w:val="00D440F8"/>
    <w:rsid w:val="00D464CA"/>
    <w:rsid w:val="00D546FF"/>
    <w:rsid w:val="00D55AD5"/>
    <w:rsid w:val="00D576CA"/>
    <w:rsid w:val="00D61AF5"/>
    <w:rsid w:val="00D64AEB"/>
    <w:rsid w:val="00D652B5"/>
    <w:rsid w:val="00D66155"/>
    <w:rsid w:val="00D67AC6"/>
    <w:rsid w:val="00D708B0"/>
    <w:rsid w:val="00D77B1D"/>
    <w:rsid w:val="00D8021F"/>
    <w:rsid w:val="00D80383"/>
    <w:rsid w:val="00D823C6"/>
    <w:rsid w:val="00D8327F"/>
    <w:rsid w:val="00D8441C"/>
    <w:rsid w:val="00D8501F"/>
    <w:rsid w:val="00D85956"/>
    <w:rsid w:val="00D86CA3"/>
    <w:rsid w:val="00D87087"/>
    <w:rsid w:val="00D871CE"/>
    <w:rsid w:val="00D908D4"/>
    <w:rsid w:val="00D9196D"/>
    <w:rsid w:val="00D91D44"/>
    <w:rsid w:val="00D92982"/>
    <w:rsid w:val="00D94EB1"/>
    <w:rsid w:val="00D9688B"/>
    <w:rsid w:val="00DA305E"/>
    <w:rsid w:val="00DA5417"/>
    <w:rsid w:val="00DA56E8"/>
    <w:rsid w:val="00DA5896"/>
    <w:rsid w:val="00DA6780"/>
    <w:rsid w:val="00DB0772"/>
    <w:rsid w:val="00DB0A9F"/>
    <w:rsid w:val="00DB377D"/>
    <w:rsid w:val="00DB5E6C"/>
    <w:rsid w:val="00DC199D"/>
    <w:rsid w:val="00DC1B98"/>
    <w:rsid w:val="00DC2D36"/>
    <w:rsid w:val="00DC53EF"/>
    <w:rsid w:val="00DD232E"/>
    <w:rsid w:val="00DD2A4A"/>
    <w:rsid w:val="00DE1379"/>
    <w:rsid w:val="00DE1C0B"/>
    <w:rsid w:val="00DE2A8B"/>
    <w:rsid w:val="00DE3056"/>
    <w:rsid w:val="00DE5608"/>
    <w:rsid w:val="00DE58D0"/>
    <w:rsid w:val="00DE654F"/>
    <w:rsid w:val="00DF0B6E"/>
    <w:rsid w:val="00DF15E0"/>
    <w:rsid w:val="00DF2898"/>
    <w:rsid w:val="00DF37A0"/>
    <w:rsid w:val="00E05C81"/>
    <w:rsid w:val="00E0617A"/>
    <w:rsid w:val="00E07B4B"/>
    <w:rsid w:val="00E110E7"/>
    <w:rsid w:val="00E11B20"/>
    <w:rsid w:val="00E14C72"/>
    <w:rsid w:val="00E16443"/>
    <w:rsid w:val="00E17FA2"/>
    <w:rsid w:val="00E20DEB"/>
    <w:rsid w:val="00E21DC1"/>
    <w:rsid w:val="00E22330"/>
    <w:rsid w:val="00E23B6A"/>
    <w:rsid w:val="00E2431C"/>
    <w:rsid w:val="00E30A36"/>
    <w:rsid w:val="00E30B5A"/>
    <w:rsid w:val="00E3123D"/>
    <w:rsid w:val="00E31461"/>
    <w:rsid w:val="00E31D43"/>
    <w:rsid w:val="00E32608"/>
    <w:rsid w:val="00E34188"/>
    <w:rsid w:val="00E346A4"/>
    <w:rsid w:val="00E34B6E"/>
    <w:rsid w:val="00E35559"/>
    <w:rsid w:val="00E3723A"/>
    <w:rsid w:val="00E3779D"/>
    <w:rsid w:val="00E37860"/>
    <w:rsid w:val="00E409E9"/>
    <w:rsid w:val="00E446F1"/>
    <w:rsid w:val="00E460A8"/>
    <w:rsid w:val="00E46886"/>
    <w:rsid w:val="00E468F6"/>
    <w:rsid w:val="00E47AEF"/>
    <w:rsid w:val="00E51027"/>
    <w:rsid w:val="00E532DB"/>
    <w:rsid w:val="00E53B75"/>
    <w:rsid w:val="00E54E3B"/>
    <w:rsid w:val="00E5563F"/>
    <w:rsid w:val="00E5609C"/>
    <w:rsid w:val="00E566E2"/>
    <w:rsid w:val="00E57565"/>
    <w:rsid w:val="00E60638"/>
    <w:rsid w:val="00E62066"/>
    <w:rsid w:val="00E62D6A"/>
    <w:rsid w:val="00E63838"/>
    <w:rsid w:val="00E64434"/>
    <w:rsid w:val="00E64959"/>
    <w:rsid w:val="00E67C51"/>
    <w:rsid w:val="00E716FE"/>
    <w:rsid w:val="00E72EFC"/>
    <w:rsid w:val="00E758EC"/>
    <w:rsid w:val="00E779F5"/>
    <w:rsid w:val="00E80983"/>
    <w:rsid w:val="00E81AAA"/>
    <w:rsid w:val="00E8234C"/>
    <w:rsid w:val="00E83AA9"/>
    <w:rsid w:val="00E84DA2"/>
    <w:rsid w:val="00E85928"/>
    <w:rsid w:val="00E863F0"/>
    <w:rsid w:val="00E87822"/>
    <w:rsid w:val="00E90395"/>
    <w:rsid w:val="00E90B59"/>
    <w:rsid w:val="00E90E49"/>
    <w:rsid w:val="00E9155F"/>
    <w:rsid w:val="00E917F9"/>
    <w:rsid w:val="00E9291C"/>
    <w:rsid w:val="00E93FFE"/>
    <w:rsid w:val="00E94F8A"/>
    <w:rsid w:val="00E95B2D"/>
    <w:rsid w:val="00E964FC"/>
    <w:rsid w:val="00EA4FE4"/>
    <w:rsid w:val="00EA75A9"/>
    <w:rsid w:val="00EA7A37"/>
    <w:rsid w:val="00EA7A41"/>
    <w:rsid w:val="00EB077B"/>
    <w:rsid w:val="00EB209D"/>
    <w:rsid w:val="00EB4EA2"/>
    <w:rsid w:val="00EB61F2"/>
    <w:rsid w:val="00EC1A42"/>
    <w:rsid w:val="00EC24D5"/>
    <w:rsid w:val="00EC27C6"/>
    <w:rsid w:val="00EC4207"/>
    <w:rsid w:val="00EC5653"/>
    <w:rsid w:val="00EC5BCD"/>
    <w:rsid w:val="00EC71CE"/>
    <w:rsid w:val="00ED1006"/>
    <w:rsid w:val="00ED26BF"/>
    <w:rsid w:val="00EE10E9"/>
    <w:rsid w:val="00EE2D85"/>
    <w:rsid w:val="00EE4BE2"/>
    <w:rsid w:val="00EE65E7"/>
    <w:rsid w:val="00EF0EA4"/>
    <w:rsid w:val="00EF18FE"/>
    <w:rsid w:val="00EF1A86"/>
    <w:rsid w:val="00EF5787"/>
    <w:rsid w:val="00EF60D0"/>
    <w:rsid w:val="00EF6442"/>
    <w:rsid w:val="00F0528D"/>
    <w:rsid w:val="00F06C67"/>
    <w:rsid w:val="00F06DFD"/>
    <w:rsid w:val="00F071D1"/>
    <w:rsid w:val="00F07533"/>
    <w:rsid w:val="00F10629"/>
    <w:rsid w:val="00F1326F"/>
    <w:rsid w:val="00F15343"/>
    <w:rsid w:val="00F15FA5"/>
    <w:rsid w:val="00F164CE"/>
    <w:rsid w:val="00F17A74"/>
    <w:rsid w:val="00F209B7"/>
    <w:rsid w:val="00F2376F"/>
    <w:rsid w:val="00F243D8"/>
    <w:rsid w:val="00F24CCF"/>
    <w:rsid w:val="00F25C8C"/>
    <w:rsid w:val="00F2673F"/>
    <w:rsid w:val="00F30828"/>
    <w:rsid w:val="00F313D6"/>
    <w:rsid w:val="00F3539D"/>
    <w:rsid w:val="00F35D64"/>
    <w:rsid w:val="00F4068E"/>
    <w:rsid w:val="00F40F0C"/>
    <w:rsid w:val="00F41672"/>
    <w:rsid w:val="00F42621"/>
    <w:rsid w:val="00F447F8"/>
    <w:rsid w:val="00F4605C"/>
    <w:rsid w:val="00F4766C"/>
    <w:rsid w:val="00F5060E"/>
    <w:rsid w:val="00F507D1"/>
    <w:rsid w:val="00F519CE"/>
    <w:rsid w:val="00F51ADA"/>
    <w:rsid w:val="00F51AE6"/>
    <w:rsid w:val="00F55ABF"/>
    <w:rsid w:val="00F60203"/>
    <w:rsid w:val="00F607C5"/>
    <w:rsid w:val="00F60DEA"/>
    <w:rsid w:val="00F6302A"/>
    <w:rsid w:val="00F63950"/>
    <w:rsid w:val="00F649F6"/>
    <w:rsid w:val="00F64C2B"/>
    <w:rsid w:val="00F651BE"/>
    <w:rsid w:val="00F67F53"/>
    <w:rsid w:val="00F703BE"/>
    <w:rsid w:val="00F705BE"/>
    <w:rsid w:val="00F71F42"/>
    <w:rsid w:val="00F71F69"/>
    <w:rsid w:val="00F72B72"/>
    <w:rsid w:val="00F7379B"/>
    <w:rsid w:val="00F74BB9"/>
    <w:rsid w:val="00F75582"/>
    <w:rsid w:val="00F7662D"/>
    <w:rsid w:val="00F76EFA"/>
    <w:rsid w:val="00F804BE"/>
    <w:rsid w:val="00F804F9"/>
    <w:rsid w:val="00F817CE"/>
    <w:rsid w:val="00F8456C"/>
    <w:rsid w:val="00F859D8"/>
    <w:rsid w:val="00F868F5"/>
    <w:rsid w:val="00F87620"/>
    <w:rsid w:val="00F9035F"/>
    <w:rsid w:val="00F9056A"/>
    <w:rsid w:val="00F90F8D"/>
    <w:rsid w:val="00F92782"/>
    <w:rsid w:val="00F92CFD"/>
    <w:rsid w:val="00F93AA9"/>
    <w:rsid w:val="00F963DE"/>
    <w:rsid w:val="00F96985"/>
    <w:rsid w:val="00F97838"/>
    <w:rsid w:val="00FA0894"/>
    <w:rsid w:val="00FA135B"/>
    <w:rsid w:val="00FA2BB3"/>
    <w:rsid w:val="00FA5090"/>
    <w:rsid w:val="00FA595B"/>
    <w:rsid w:val="00FA7719"/>
    <w:rsid w:val="00FB39A3"/>
    <w:rsid w:val="00FB4C80"/>
    <w:rsid w:val="00FB5107"/>
    <w:rsid w:val="00FB6A6A"/>
    <w:rsid w:val="00FC090A"/>
    <w:rsid w:val="00FC386B"/>
    <w:rsid w:val="00FC3C96"/>
    <w:rsid w:val="00FC7429"/>
    <w:rsid w:val="00FD0194"/>
    <w:rsid w:val="00FD07F6"/>
    <w:rsid w:val="00FD0F74"/>
    <w:rsid w:val="00FD1EC8"/>
    <w:rsid w:val="00FD3190"/>
    <w:rsid w:val="00FD4397"/>
    <w:rsid w:val="00FD47ED"/>
    <w:rsid w:val="00FD74DB"/>
    <w:rsid w:val="00FD7660"/>
    <w:rsid w:val="00FD7BF7"/>
    <w:rsid w:val="00FE0655"/>
    <w:rsid w:val="00FE1592"/>
    <w:rsid w:val="00FE2365"/>
    <w:rsid w:val="00FE37D7"/>
    <w:rsid w:val="00FE4C7B"/>
    <w:rsid w:val="00FE7336"/>
    <w:rsid w:val="00FE787C"/>
    <w:rsid w:val="00FF26E6"/>
    <w:rsid w:val="00FF278D"/>
    <w:rsid w:val="00FF421A"/>
    <w:rsid w:val="00FF45A5"/>
    <w:rsid w:val="00FF5411"/>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4F0E9EA-A2C1-4995-8AC6-1621AE199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paragraph">
    <w:name w:val="paragraph"/>
    <w:basedOn w:val="Normal"/>
    <w:rsid w:val="00DA58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DA5896"/>
  </w:style>
  <w:style w:type="paragraph" w:styleId="Revision">
    <w:name w:val="Revision"/>
    <w:hidden/>
    <w:uiPriority w:val="99"/>
    <w:semiHidden/>
    <w:rsid w:val="002520CF"/>
    <w:rPr>
      <w:rFonts w:ascii="Arial" w:eastAsiaTheme="minorHAnsi" w:hAnsi="Arial" w:cstheme="minorBidi"/>
      <w:szCs w:val="22"/>
      <w:lang w:val="en-US" w:eastAsia="en-US"/>
    </w:rPr>
  </w:style>
  <w:style w:type="character" w:customStyle="1" w:styleId="normaltextrun">
    <w:name w:val="normaltextrun"/>
    <w:basedOn w:val="DefaultParagraphFont"/>
    <w:rsid w:val="00893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08656">
      <w:bodyDiv w:val="1"/>
      <w:marLeft w:val="0"/>
      <w:marRight w:val="0"/>
      <w:marTop w:val="0"/>
      <w:marBottom w:val="0"/>
      <w:divBdr>
        <w:top w:val="none" w:sz="0" w:space="0" w:color="auto"/>
        <w:left w:val="none" w:sz="0" w:space="0" w:color="auto"/>
        <w:bottom w:val="none" w:sz="0" w:space="0" w:color="auto"/>
        <w:right w:val="none" w:sz="0" w:space="0" w:color="auto"/>
      </w:divBdr>
      <w:divsChild>
        <w:div w:id="219707587">
          <w:marLeft w:val="0"/>
          <w:marRight w:val="0"/>
          <w:marTop w:val="0"/>
          <w:marBottom w:val="0"/>
          <w:divBdr>
            <w:top w:val="none" w:sz="0" w:space="0" w:color="auto"/>
            <w:left w:val="none" w:sz="0" w:space="0" w:color="auto"/>
            <w:bottom w:val="none" w:sz="0" w:space="0" w:color="auto"/>
            <w:right w:val="none" w:sz="0" w:space="0" w:color="auto"/>
          </w:divBdr>
        </w:div>
        <w:div w:id="629092508">
          <w:marLeft w:val="0"/>
          <w:marRight w:val="0"/>
          <w:marTop w:val="0"/>
          <w:marBottom w:val="0"/>
          <w:divBdr>
            <w:top w:val="none" w:sz="0" w:space="0" w:color="auto"/>
            <w:left w:val="none" w:sz="0" w:space="0" w:color="auto"/>
            <w:bottom w:val="none" w:sz="0" w:space="0" w:color="auto"/>
            <w:right w:val="none" w:sz="0" w:space="0" w:color="auto"/>
          </w:divBdr>
        </w:div>
        <w:div w:id="1974628824">
          <w:marLeft w:val="0"/>
          <w:marRight w:val="0"/>
          <w:marTop w:val="0"/>
          <w:marBottom w:val="0"/>
          <w:divBdr>
            <w:top w:val="none" w:sz="0" w:space="0" w:color="auto"/>
            <w:left w:val="none" w:sz="0" w:space="0" w:color="auto"/>
            <w:bottom w:val="none" w:sz="0" w:space="0" w:color="auto"/>
            <w:right w:val="none" w:sz="0" w:space="0" w:color="auto"/>
          </w:divBdr>
        </w:div>
      </w:divsChild>
    </w:div>
    <w:div w:id="1373455638">
      <w:bodyDiv w:val="1"/>
      <w:marLeft w:val="0"/>
      <w:marRight w:val="0"/>
      <w:marTop w:val="0"/>
      <w:marBottom w:val="0"/>
      <w:divBdr>
        <w:top w:val="none" w:sz="0" w:space="0" w:color="auto"/>
        <w:left w:val="none" w:sz="0" w:space="0" w:color="auto"/>
        <w:bottom w:val="none" w:sz="0" w:space="0" w:color="auto"/>
        <w:right w:val="none" w:sz="0" w:space="0" w:color="auto"/>
      </w:divBdr>
    </w:div>
    <w:div w:id="1465344983">
      <w:bodyDiv w:val="1"/>
      <w:marLeft w:val="0"/>
      <w:marRight w:val="0"/>
      <w:marTop w:val="0"/>
      <w:marBottom w:val="0"/>
      <w:divBdr>
        <w:top w:val="none" w:sz="0" w:space="0" w:color="auto"/>
        <w:left w:val="none" w:sz="0" w:space="0" w:color="auto"/>
        <w:bottom w:val="none" w:sz="0" w:space="0" w:color="auto"/>
        <w:right w:val="none" w:sz="0" w:space="0" w:color="auto"/>
      </w:divBdr>
      <w:divsChild>
        <w:div w:id="29232508">
          <w:marLeft w:val="0"/>
          <w:marRight w:val="0"/>
          <w:marTop w:val="0"/>
          <w:marBottom w:val="0"/>
          <w:divBdr>
            <w:top w:val="none" w:sz="0" w:space="0" w:color="auto"/>
            <w:left w:val="none" w:sz="0" w:space="0" w:color="auto"/>
            <w:bottom w:val="none" w:sz="0" w:space="0" w:color="auto"/>
            <w:right w:val="none" w:sz="0" w:space="0" w:color="auto"/>
          </w:divBdr>
        </w:div>
        <w:div w:id="190145198">
          <w:marLeft w:val="0"/>
          <w:marRight w:val="0"/>
          <w:marTop w:val="0"/>
          <w:marBottom w:val="0"/>
          <w:divBdr>
            <w:top w:val="none" w:sz="0" w:space="0" w:color="auto"/>
            <w:left w:val="none" w:sz="0" w:space="0" w:color="auto"/>
            <w:bottom w:val="none" w:sz="0" w:space="0" w:color="auto"/>
            <w:right w:val="none" w:sz="0" w:space="0" w:color="auto"/>
          </w:divBdr>
        </w:div>
        <w:div w:id="190802622">
          <w:marLeft w:val="0"/>
          <w:marRight w:val="0"/>
          <w:marTop w:val="0"/>
          <w:marBottom w:val="0"/>
          <w:divBdr>
            <w:top w:val="none" w:sz="0" w:space="0" w:color="auto"/>
            <w:left w:val="none" w:sz="0" w:space="0" w:color="auto"/>
            <w:bottom w:val="none" w:sz="0" w:space="0" w:color="auto"/>
            <w:right w:val="none" w:sz="0" w:space="0" w:color="auto"/>
          </w:divBdr>
        </w:div>
        <w:div w:id="195891256">
          <w:marLeft w:val="0"/>
          <w:marRight w:val="0"/>
          <w:marTop w:val="0"/>
          <w:marBottom w:val="0"/>
          <w:divBdr>
            <w:top w:val="none" w:sz="0" w:space="0" w:color="auto"/>
            <w:left w:val="none" w:sz="0" w:space="0" w:color="auto"/>
            <w:bottom w:val="none" w:sz="0" w:space="0" w:color="auto"/>
            <w:right w:val="none" w:sz="0" w:space="0" w:color="auto"/>
          </w:divBdr>
        </w:div>
        <w:div w:id="432289918">
          <w:marLeft w:val="0"/>
          <w:marRight w:val="0"/>
          <w:marTop w:val="0"/>
          <w:marBottom w:val="0"/>
          <w:divBdr>
            <w:top w:val="none" w:sz="0" w:space="0" w:color="auto"/>
            <w:left w:val="none" w:sz="0" w:space="0" w:color="auto"/>
            <w:bottom w:val="none" w:sz="0" w:space="0" w:color="auto"/>
            <w:right w:val="none" w:sz="0" w:space="0" w:color="auto"/>
          </w:divBdr>
        </w:div>
        <w:div w:id="619190251">
          <w:marLeft w:val="0"/>
          <w:marRight w:val="0"/>
          <w:marTop w:val="0"/>
          <w:marBottom w:val="0"/>
          <w:divBdr>
            <w:top w:val="none" w:sz="0" w:space="0" w:color="auto"/>
            <w:left w:val="none" w:sz="0" w:space="0" w:color="auto"/>
            <w:bottom w:val="none" w:sz="0" w:space="0" w:color="auto"/>
            <w:right w:val="none" w:sz="0" w:space="0" w:color="auto"/>
          </w:divBdr>
        </w:div>
        <w:div w:id="777675205">
          <w:marLeft w:val="0"/>
          <w:marRight w:val="0"/>
          <w:marTop w:val="0"/>
          <w:marBottom w:val="0"/>
          <w:divBdr>
            <w:top w:val="none" w:sz="0" w:space="0" w:color="auto"/>
            <w:left w:val="none" w:sz="0" w:space="0" w:color="auto"/>
            <w:bottom w:val="none" w:sz="0" w:space="0" w:color="auto"/>
            <w:right w:val="none" w:sz="0" w:space="0" w:color="auto"/>
          </w:divBdr>
        </w:div>
        <w:div w:id="892233233">
          <w:marLeft w:val="0"/>
          <w:marRight w:val="0"/>
          <w:marTop w:val="0"/>
          <w:marBottom w:val="0"/>
          <w:divBdr>
            <w:top w:val="none" w:sz="0" w:space="0" w:color="auto"/>
            <w:left w:val="none" w:sz="0" w:space="0" w:color="auto"/>
            <w:bottom w:val="none" w:sz="0" w:space="0" w:color="auto"/>
            <w:right w:val="none" w:sz="0" w:space="0" w:color="auto"/>
          </w:divBdr>
        </w:div>
        <w:div w:id="924724691">
          <w:marLeft w:val="0"/>
          <w:marRight w:val="0"/>
          <w:marTop w:val="0"/>
          <w:marBottom w:val="0"/>
          <w:divBdr>
            <w:top w:val="none" w:sz="0" w:space="0" w:color="auto"/>
            <w:left w:val="none" w:sz="0" w:space="0" w:color="auto"/>
            <w:bottom w:val="none" w:sz="0" w:space="0" w:color="auto"/>
            <w:right w:val="none" w:sz="0" w:space="0" w:color="auto"/>
          </w:divBdr>
        </w:div>
        <w:div w:id="1048801351">
          <w:marLeft w:val="0"/>
          <w:marRight w:val="0"/>
          <w:marTop w:val="0"/>
          <w:marBottom w:val="0"/>
          <w:divBdr>
            <w:top w:val="none" w:sz="0" w:space="0" w:color="auto"/>
            <w:left w:val="none" w:sz="0" w:space="0" w:color="auto"/>
            <w:bottom w:val="none" w:sz="0" w:space="0" w:color="auto"/>
            <w:right w:val="none" w:sz="0" w:space="0" w:color="auto"/>
          </w:divBdr>
        </w:div>
        <w:div w:id="1263418649">
          <w:marLeft w:val="0"/>
          <w:marRight w:val="0"/>
          <w:marTop w:val="0"/>
          <w:marBottom w:val="0"/>
          <w:divBdr>
            <w:top w:val="none" w:sz="0" w:space="0" w:color="auto"/>
            <w:left w:val="none" w:sz="0" w:space="0" w:color="auto"/>
            <w:bottom w:val="none" w:sz="0" w:space="0" w:color="auto"/>
            <w:right w:val="none" w:sz="0" w:space="0" w:color="auto"/>
          </w:divBdr>
        </w:div>
        <w:div w:id="1316833976">
          <w:marLeft w:val="0"/>
          <w:marRight w:val="0"/>
          <w:marTop w:val="0"/>
          <w:marBottom w:val="0"/>
          <w:divBdr>
            <w:top w:val="none" w:sz="0" w:space="0" w:color="auto"/>
            <w:left w:val="none" w:sz="0" w:space="0" w:color="auto"/>
            <w:bottom w:val="none" w:sz="0" w:space="0" w:color="auto"/>
            <w:right w:val="none" w:sz="0" w:space="0" w:color="auto"/>
          </w:divBdr>
        </w:div>
        <w:div w:id="1320697738">
          <w:marLeft w:val="0"/>
          <w:marRight w:val="0"/>
          <w:marTop w:val="0"/>
          <w:marBottom w:val="0"/>
          <w:divBdr>
            <w:top w:val="none" w:sz="0" w:space="0" w:color="auto"/>
            <w:left w:val="none" w:sz="0" w:space="0" w:color="auto"/>
            <w:bottom w:val="none" w:sz="0" w:space="0" w:color="auto"/>
            <w:right w:val="none" w:sz="0" w:space="0" w:color="auto"/>
          </w:divBdr>
        </w:div>
        <w:div w:id="1733305805">
          <w:marLeft w:val="0"/>
          <w:marRight w:val="0"/>
          <w:marTop w:val="0"/>
          <w:marBottom w:val="0"/>
          <w:divBdr>
            <w:top w:val="none" w:sz="0" w:space="0" w:color="auto"/>
            <w:left w:val="none" w:sz="0" w:space="0" w:color="auto"/>
            <w:bottom w:val="none" w:sz="0" w:space="0" w:color="auto"/>
            <w:right w:val="none" w:sz="0" w:space="0" w:color="auto"/>
          </w:divBdr>
        </w:div>
        <w:div w:id="2086339951">
          <w:marLeft w:val="0"/>
          <w:marRight w:val="0"/>
          <w:marTop w:val="0"/>
          <w:marBottom w:val="0"/>
          <w:divBdr>
            <w:top w:val="none" w:sz="0" w:space="0" w:color="auto"/>
            <w:left w:val="none" w:sz="0" w:space="0" w:color="auto"/>
            <w:bottom w:val="none" w:sz="0" w:space="0" w:color="auto"/>
            <w:right w:val="none" w:sz="0" w:space="0" w:color="auto"/>
          </w:divBdr>
        </w:div>
      </w:divsChild>
    </w:div>
    <w:div w:id="2029061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5NUHHDQN7SK2-1476151046-536532</_dlc_DocId>
    <_dlc_DocIdUrl xmlns="f166a696-7b5b-4ccd-9f0c-ffde0cceec81">
      <Url>https://ericsson.sharepoint.com/sites/star/_layouts/15/DocIdRedir.aspx?ID=5NUHHDQN7SK2-1476151046-536532</Url>
      <Description>5NUHHDQN7SK2-1476151046-536532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890D1F0B-D8F8-4F0B-B89A-76E7A486E501}">
  <ds:schemaRefs>
    <ds:schemaRef ds:uri="http://schemas.microsoft.com/sharepoint/event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E48BAFA4-1A44-4E6C-96B7-6C301F2CD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9FB345-1CB4-42CC-8203-7530F90B818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2721</TotalTime>
  <Pages>16</Pages>
  <Words>6856</Words>
  <Characters>39081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45846</CharactersWithSpaces>
  <SharedDoc>false</SharedDoc>
  <HLinks>
    <vt:vector size="60" baseType="variant">
      <vt:variant>
        <vt:i4>1900592</vt:i4>
      </vt:variant>
      <vt:variant>
        <vt:i4>47</vt:i4>
      </vt:variant>
      <vt:variant>
        <vt:i4>0</vt:i4>
      </vt:variant>
      <vt:variant>
        <vt:i4>5</vt:i4>
      </vt:variant>
      <vt:variant>
        <vt:lpwstr/>
      </vt:variant>
      <vt:variant>
        <vt:lpwstr>_Toc131599954</vt:lpwstr>
      </vt:variant>
      <vt:variant>
        <vt:i4>1900592</vt:i4>
      </vt:variant>
      <vt:variant>
        <vt:i4>41</vt:i4>
      </vt:variant>
      <vt:variant>
        <vt:i4>0</vt:i4>
      </vt:variant>
      <vt:variant>
        <vt:i4>5</vt:i4>
      </vt:variant>
      <vt:variant>
        <vt:lpwstr/>
      </vt:variant>
      <vt:variant>
        <vt:lpwstr>_Toc131599952</vt:lpwstr>
      </vt:variant>
      <vt:variant>
        <vt:i4>1900592</vt:i4>
      </vt:variant>
      <vt:variant>
        <vt:i4>38</vt:i4>
      </vt:variant>
      <vt:variant>
        <vt:i4>0</vt:i4>
      </vt:variant>
      <vt:variant>
        <vt:i4>5</vt:i4>
      </vt:variant>
      <vt:variant>
        <vt:lpwstr/>
      </vt:variant>
      <vt:variant>
        <vt:lpwstr>_Toc131599951</vt:lpwstr>
      </vt:variant>
      <vt:variant>
        <vt:i4>1900592</vt:i4>
      </vt:variant>
      <vt:variant>
        <vt:i4>35</vt:i4>
      </vt:variant>
      <vt:variant>
        <vt:i4>0</vt:i4>
      </vt:variant>
      <vt:variant>
        <vt:i4>5</vt:i4>
      </vt:variant>
      <vt:variant>
        <vt:lpwstr/>
      </vt:variant>
      <vt:variant>
        <vt:lpwstr>_Toc131599950</vt:lpwstr>
      </vt:variant>
      <vt:variant>
        <vt:i4>1835056</vt:i4>
      </vt:variant>
      <vt:variant>
        <vt:i4>32</vt:i4>
      </vt:variant>
      <vt:variant>
        <vt:i4>0</vt:i4>
      </vt:variant>
      <vt:variant>
        <vt:i4>5</vt:i4>
      </vt:variant>
      <vt:variant>
        <vt:lpwstr/>
      </vt:variant>
      <vt:variant>
        <vt:lpwstr>_Toc131599949</vt:lpwstr>
      </vt:variant>
      <vt:variant>
        <vt:i4>1835056</vt:i4>
      </vt:variant>
      <vt:variant>
        <vt:i4>29</vt:i4>
      </vt:variant>
      <vt:variant>
        <vt:i4>0</vt:i4>
      </vt:variant>
      <vt:variant>
        <vt:i4>5</vt:i4>
      </vt:variant>
      <vt:variant>
        <vt:lpwstr/>
      </vt:variant>
      <vt:variant>
        <vt:lpwstr>_Toc131599948</vt:lpwstr>
      </vt:variant>
      <vt:variant>
        <vt:i4>1835056</vt:i4>
      </vt:variant>
      <vt:variant>
        <vt:i4>26</vt:i4>
      </vt:variant>
      <vt:variant>
        <vt:i4>0</vt:i4>
      </vt:variant>
      <vt:variant>
        <vt:i4>5</vt:i4>
      </vt:variant>
      <vt:variant>
        <vt:lpwstr/>
      </vt:variant>
      <vt:variant>
        <vt:lpwstr>_Toc131599947</vt:lpwstr>
      </vt:variant>
      <vt:variant>
        <vt:i4>1835056</vt:i4>
      </vt:variant>
      <vt:variant>
        <vt:i4>23</vt:i4>
      </vt:variant>
      <vt:variant>
        <vt:i4>0</vt:i4>
      </vt:variant>
      <vt:variant>
        <vt:i4>5</vt:i4>
      </vt:variant>
      <vt:variant>
        <vt:lpwstr/>
      </vt:variant>
      <vt:variant>
        <vt:lpwstr>_Toc131599946</vt:lpwstr>
      </vt:variant>
      <vt:variant>
        <vt:i4>1835056</vt:i4>
      </vt:variant>
      <vt:variant>
        <vt:i4>20</vt:i4>
      </vt:variant>
      <vt:variant>
        <vt:i4>0</vt:i4>
      </vt:variant>
      <vt:variant>
        <vt:i4>5</vt:i4>
      </vt:variant>
      <vt:variant>
        <vt:lpwstr/>
      </vt:variant>
      <vt:variant>
        <vt:lpwstr>_Toc131599945</vt:lpwstr>
      </vt:variant>
      <vt:variant>
        <vt:i4>1835056</vt:i4>
      </vt:variant>
      <vt:variant>
        <vt:i4>17</vt:i4>
      </vt:variant>
      <vt:variant>
        <vt:i4>0</vt:i4>
      </vt:variant>
      <vt:variant>
        <vt:i4>5</vt:i4>
      </vt:variant>
      <vt:variant>
        <vt:lpwstr/>
      </vt:variant>
      <vt:variant>
        <vt:lpwstr>_Toc131599944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Thomas Chapman</cp:lastModifiedBy>
  <cp:revision>456</cp:revision>
  <cp:lastPrinted>2008-01-31T07:09:00Z</cp:lastPrinted>
  <dcterms:created xsi:type="dcterms:W3CDTF">2020-08-13T21:21:00Z</dcterms:created>
  <dcterms:modified xsi:type="dcterms:W3CDTF">2023-04-09T18:34:00Z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5a6e6274-0b27-47df-8c4e-063fb10ace4b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